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5139"/>
        <w:gridCol w:w="5292"/>
      </w:tblGrid>
      <w:tr w:rsidR="00D9797B">
        <w:trPr>
          <w:jc w:val="center"/>
        </w:trPr>
        <w:tc>
          <w:tcPr>
            <w:tcW w:w="5139" w:type="dxa"/>
          </w:tcPr>
          <w:bookmarkStart w:id="0" w:name="_GoBack"/>
          <w:bookmarkEnd w:id="0"/>
          <w:p w:rsidR="00F13621" w:rsidRPr="0079122B" w:rsidRDefault="00DF5334" w:rsidP="000A7768">
            <w:pPr>
              <w:tabs>
                <w:tab w:val="left" w:pos="4928"/>
              </w:tabs>
              <w:ind w:left="108"/>
              <w:jc w:val="center"/>
              <w:rPr>
                <w:b/>
                <w:sz w:val="26"/>
                <w:szCs w:val="26"/>
              </w:rPr>
            </w:pPr>
            <w:r>
              <w:rPr>
                <w:noProof/>
              </w:rPr>
              <mc:AlternateContent>
                <mc:Choice Requires="wps">
                  <w:drawing>
                    <wp:anchor distT="4294967295" distB="4294967295" distL="114300" distR="114300" simplePos="0" relativeHeight="251657216" behindDoc="0" locked="0" layoutInCell="0" allowOverlap="1">
                      <wp:simplePos x="0" y="0"/>
                      <wp:positionH relativeFrom="column">
                        <wp:posOffset>3657600</wp:posOffset>
                      </wp:positionH>
                      <wp:positionV relativeFrom="paragraph">
                        <wp:posOffset>371475</wp:posOffset>
                      </wp:positionV>
                      <wp:extent cx="1828800" cy="0"/>
                      <wp:effectExtent l="0" t="0" r="0" b="0"/>
                      <wp:wrapNone/>
                      <wp:docPr id="4"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53E029" id="_x0000_t32" coordsize="21600,21600" o:spt="32" o:oned="t" path="m,l21600,21600e" filled="f">
                      <v:path arrowok="t" fillok="f" o:connecttype="none"/>
                      <o:lock v:ext="edit" shapetype="t"/>
                    </v:shapetype>
                    <v:shape id="Straight Arrow Connector 10" o:spid="_x0000_s1026" type="#_x0000_t32" style="position:absolute;margin-left:4in;margin-top:29.25pt;width:2in;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" o:allowincell="f">
                      <o:lock v:ext="edit" shapetype="f"/>
                    </v:shape>
                  </w:pict>
                </mc:Fallback>
              </mc:AlternateContent>
            </w:r>
            <w:r w:rsidR="00F13621" w:rsidRPr="0079122B">
              <w:rPr>
                <w:sz w:val="26"/>
                <w:szCs w:val="26"/>
              </w:rPr>
              <w:t>UBND THÀNH PHỐ HỒ CHÍ MINH</w:t>
            </w:r>
          </w:p>
          <w:p w:rsidR="00F13621" w:rsidRPr="0079122B" w:rsidRDefault="000A7768" w:rsidP="000A7768">
            <w:pPr>
              <w:jc w:val="center"/>
              <w:rPr>
                <w:b/>
                <w:sz w:val="26"/>
                <w:szCs w:val="26"/>
              </w:rPr>
            </w:pPr>
            <w:r>
              <w:rPr>
                <w:b/>
                <w:sz w:val="26"/>
                <w:szCs w:val="26"/>
              </w:rPr>
              <w:t>TRƯỜNG CAO ĐẲNG LÝ TỰ TRỌNG</w:t>
            </w:r>
          </w:p>
          <w:p w:rsidR="00D9797B" w:rsidRPr="000A7768" w:rsidRDefault="000A7768" w:rsidP="000A7768">
            <w:pPr>
              <w:jc w:val="center"/>
              <w:rPr>
                <w:b/>
              </w:rPr>
            </w:pPr>
            <w:r w:rsidRPr="000A7768">
              <w:rPr>
                <w:b/>
              </w:rPr>
              <w:t>THÀNH PHỐ HỒ CHÍ MINH</w:t>
            </w:r>
          </w:p>
        </w:tc>
        <w:tc>
          <w:tcPr>
            <w:tcW w:w="5292" w:type="dxa"/>
          </w:tcPr>
          <w:p w:rsidR="00D9797B" w:rsidRDefault="000A7768" w:rsidP="000A7768">
            <w:pPr>
              <w:jc w:val="center"/>
              <w:rPr>
                <w:b/>
              </w:rPr>
            </w:pPr>
            <w:r>
              <w:rPr>
                <w:b/>
              </w:rPr>
              <w:t>CỘNG HÒA XÃ HỘI CHỦ NGHĨA VIỆT NAM</w:t>
            </w:r>
          </w:p>
          <w:p w:rsidR="000A7768" w:rsidRPr="000A7768" w:rsidRDefault="000A7768" w:rsidP="000A7768">
            <w:pPr>
              <w:jc w:val="center"/>
              <w:rPr>
                <w:b/>
              </w:rPr>
            </w:pPr>
            <w:r>
              <w:rPr>
                <w:b/>
              </w:rPr>
              <w:t>Độc lập – Tự do – Hạnh phúc</w:t>
            </w:r>
          </w:p>
        </w:tc>
      </w:tr>
    </w:tbl>
    <w:p w:rsidR="000A7768" w:rsidRDefault="00DF5334" w:rsidP="00453265">
      <w:pPr>
        <w:spacing w:before="60" w:after="60"/>
        <w:jc w:val="center"/>
        <w:rPr>
          <w:b/>
          <w:color w:val="000000"/>
          <w:sz w:val="36"/>
          <w:szCs w:val="44"/>
        </w:rPr>
      </w:pPr>
      <w:r>
        <w:rPr>
          <w:noProof/>
        </w:rPr>
        <mc:AlternateContent>
          <mc:Choice Requires="wps">
            <w:drawing>
              <wp:anchor distT="4294967295" distB="4294967295" distL="114300" distR="114300" simplePos="0" relativeHeight="251658240" behindDoc="0" locked="0" layoutInCell="0" allowOverlap="1">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2FA4C9"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" o:allowincell="f">
                <o:lock v:ext="edit" shapetype="f"/>
              </v:shape>
            </w:pict>
          </mc:Fallback>
        </mc:AlternateContent>
      </w:r>
    </w:p>
    <w:p w:rsidR="00D9797B" w:rsidRDefault="00D9797B" w:rsidP="00453265">
      <w:pPr>
        <w:spacing w:before="60" w:after="60"/>
        <w:jc w:val="center"/>
        <w:rPr>
          <w:b/>
          <w:color w:val="000000"/>
          <w:sz w:val="36"/>
          <w:szCs w:val="44"/>
        </w:rPr>
      </w:pPr>
      <w:r w:rsidRPr="00C160D5">
        <w:rPr>
          <w:b/>
          <w:color w:val="000000"/>
          <w:sz w:val="36"/>
          <w:szCs w:val="44"/>
        </w:rPr>
        <w:t>ĐỀ THI KẾT THÚC HỌC PHẦN LÝ THUYẾT</w:t>
      </w:r>
    </w:p>
    <w:p w:rsidR="00D9797B" w:rsidRDefault="00D9797B" w:rsidP="00FA5483">
      <w:pPr>
        <w:spacing w:before="60" w:after="60"/>
        <w:jc w:val="center"/>
        <w:rPr>
          <w:b/>
          <w:color w:val="000000"/>
          <w:sz w:val="26"/>
        </w:rPr>
      </w:pPr>
      <w:r w:rsidRPr="00DC1F46">
        <w:rPr>
          <w:b/>
          <w:color w:val="000000"/>
          <w:sz w:val="26"/>
        </w:rPr>
        <w:t xml:space="preserve"> </w:t>
      </w:r>
      <w:r w:rsidRPr="00EE27C8">
        <w:rPr>
          <w:b/>
          <w:color w:val="000000"/>
          <w:sz w:val="26"/>
        </w:rPr>
        <w:t xml:space="preserve">HỌC KỲ: </w:t>
      </w:r>
      <w:r>
        <w:rPr>
          <w:b/>
          <w:color w:val="000000"/>
          <w:sz w:val="26"/>
        </w:rPr>
        <w:t xml:space="preserve"> </w:t>
      </w:r>
      <w:r w:rsidRPr="00EE27C8">
        <w:rPr>
          <w:b/>
          <w:color w:val="000000"/>
          <w:sz w:val="26"/>
        </w:rPr>
        <w:t>I</w:t>
      </w:r>
      <w:r w:rsidR="005E119B">
        <w:rPr>
          <w:b/>
          <w:color w:val="000000"/>
          <w:sz w:val="26"/>
        </w:rPr>
        <w:t>I</w:t>
      </w:r>
      <w:r w:rsidRPr="00EE27C8">
        <w:rPr>
          <w:b/>
          <w:color w:val="000000"/>
          <w:sz w:val="26"/>
        </w:rPr>
        <w:t xml:space="preserve">   </w:t>
      </w:r>
      <w:r w:rsidRPr="00EE27C8">
        <w:rPr>
          <w:b/>
          <w:color w:val="000000"/>
          <w:sz w:val="26"/>
        </w:rPr>
        <w:tab/>
      </w:r>
      <w:r>
        <w:rPr>
          <w:b/>
          <w:color w:val="000000"/>
          <w:sz w:val="26"/>
        </w:rPr>
        <w:tab/>
        <w:t>NĂM HỌ</w:t>
      </w:r>
      <w:r w:rsidR="009B0AA7">
        <w:rPr>
          <w:b/>
          <w:color w:val="000000"/>
          <w:sz w:val="26"/>
        </w:rPr>
        <w:t>C:  2018 – 2019</w:t>
      </w:r>
    </w:p>
    <w:p w:rsidR="00D9797B" w:rsidRDefault="00D9797B" w:rsidP="00FA5483">
      <w:pPr>
        <w:tabs>
          <w:tab w:val="left" w:pos="1800"/>
        </w:tabs>
        <w:rPr>
          <w:i/>
          <w:color w:val="000000"/>
          <w:sz w:val="16"/>
          <w:szCs w:val="22"/>
        </w:rPr>
      </w:pPr>
      <w:r w:rsidRPr="003E0ED7">
        <w:rPr>
          <w:i/>
          <w:color w:val="000000"/>
          <w:sz w:val="16"/>
          <w:szCs w:val="22"/>
        </w:rPr>
        <w:tab/>
      </w:r>
    </w:p>
    <w:p w:rsidR="00D9797B" w:rsidRPr="00625961" w:rsidRDefault="00D9797B" w:rsidP="004F5F55">
      <w:pPr>
        <w:tabs>
          <w:tab w:val="left" w:pos="1800"/>
        </w:tabs>
        <w:ind w:right="-284"/>
        <w:rPr>
          <w:color w:val="000000"/>
          <w:sz w:val="26"/>
          <w:szCs w:val="26"/>
        </w:rPr>
      </w:pPr>
      <w:r>
        <w:rPr>
          <w:i/>
          <w:color w:val="000000"/>
          <w:sz w:val="16"/>
          <w:szCs w:val="22"/>
        </w:rPr>
        <w:tab/>
      </w:r>
      <w:r w:rsidRPr="00625961">
        <w:rPr>
          <w:b/>
          <w:color w:val="000000"/>
          <w:sz w:val="26"/>
          <w:szCs w:val="26"/>
        </w:rPr>
        <w:t>Bậc đào tạo</w:t>
      </w:r>
      <w:r>
        <w:rPr>
          <w:color w:val="000000"/>
          <w:sz w:val="26"/>
          <w:szCs w:val="26"/>
        </w:rPr>
        <w:t>:</w:t>
      </w:r>
      <w:r w:rsidR="000A2D25">
        <w:rPr>
          <w:color w:val="000000"/>
          <w:sz w:val="26"/>
          <w:szCs w:val="26"/>
        </w:rPr>
        <w:t xml:space="preserve"> </w:t>
      </w:r>
      <w:r>
        <w:rPr>
          <w:b/>
          <w:color w:val="000000"/>
          <w:sz w:val="26"/>
          <w:szCs w:val="26"/>
        </w:rPr>
        <w:t xml:space="preserve">TRUNG CẤP </w:t>
      </w:r>
      <w:r w:rsidRPr="004F5F55">
        <w:rPr>
          <w:b/>
          <w:color w:val="000000"/>
          <w:sz w:val="26"/>
          <w:szCs w:val="26"/>
        </w:rPr>
        <w:t>(T4)</w:t>
      </w:r>
      <w:r w:rsidR="000A2D25">
        <w:rPr>
          <w:b/>
          <w:color w:val="000000"/>
          <w:sz w:val="26"/>
          <w:szCs w:val="26"/>
        </w:rPr>
        <w:t xml:space="preserve"> </w:t>
      </w:r>
    </w:p>
    <w:p w:rsidR="00D9797B" w:rsidRPr="00625961" w:rsidRDefault="00D9797B" w:rsidP="00FA5483">
      <w:pPr>
        <w:tabs>
          <w:tab w:val="left" w:pos="1800"/>
        </w:tabs>
        <w:spacing w:before="120"/>
        <w:rPr>
          <w:b/>
          <w:color w:val="000000"/>
          <w:sz w:val="26"/>
          <w:szCs w:val="26"/>
        </w:rPr>
      </w:pPr>
      <w:r w:rsidRPr="00625961">
        <w:rPr>
          <w:b/>
          <w:color w:val="000000"/>
          <w:sz w:val="26"/>
          <w:szCs w:val="26"/>
        </w:rPr>
        <w:tab/>
        <w:t xml:space="preserve">Học phần: </w:t>
      </w:r>
      <w:r w:rsidR="00316577">
        <w:rPr>
          <w:b/>
          <w:color w:val="000000"/>
          <w:sz w:val="26"/>
          <w:szCs w:val="26"/>
        </w:rPr>
        <w:t>NGỮ VĂN</w:t>
      </w:r>
      <w:r w:rsidR="000A2D25">
        <w:rPr>
          <w:b/>
          <w:color w:val="000000"/>
          <w:sz w:val="26"/>
          <w:szCs w:val="26"/>
        </w:rPr>
        <w:t xml:space="preserve"> </w:t>
      </w:r>
      <w:r w:rsidR="005E119B">
        <w:rPr>
          <w:b/>
          <w:color w:val="000000"/>
          <w:sz w:val="26"/>
          <w:szCs w:val="26"/>
        </w:rPr>
        <w:t>2</w:t>
      </w:r>
    </w:p>
    <w:p w:rsidR="00D9797B" w:rsidRDefault="00D9797B" w:rsidP="00FA5483">
      <w:pPr>
        <w:tabs>
          <w:tab w:val="left" w:pos="1800"/>
          <w:tab w:val="left" w:pos="3600"/>
        </w:tabs>
        <w:spacing w:before="60"/>
        <w:rPr>
          <w:b/>
          <w:color w:val="000000"/>
          <w:sz w:val="26"/>
          <w:szCs w:val="26"/>
        </w:rPr>
      </w:pPr>
      <w:r w:rsidRPr="00625961">
        <w:rPr>
          <w:b/>
          <w:color w:val="000000"/>
          <w:sz w:val="26"/>
          <w:szCs w:val="26"/>
        </w:rPr>
        <w:tab/>
        <w:t>Lớ</w:t>
      </w:r>
      <w:r w:rsidR="002D1FCB">
        <w:rPr>
          <w:b/>
          <w:color w:val="000000"/>
          <w:sz w:val="26"/>
          <w:szCs w:val="26"/>
        </w:rPr>
        <w:t>p: 18T4</w:t>
      </w:r>
      <w:r w:rsidRPr="00625961">
        <w:rPr>
          <w:b/>
          <w:color w:val="000000"/>
          <w:sz w:val="26"/>
          <w:szCs w:val="26"/>
        </w:rPr>
        <w:t xml:space="preserve">  </w:t>
      </w:r>
      <w:r w:rsidR="002D1FCB">
        <w:rPr>
          <w:b/>
          <w:color w:val="000000"/>
          <w:sz w:val="26"/>
          <w:szCs w:val="26"/>
        </w:rPr>
        <w:t xml:space="preserve">    </w:t>
      </w:r>
      <w:r w:rsidRPr="00625961">
        <w:rPr>
          <w:b/>
          <w:color w:val="000000"/>
          <w:sz w:val="26"/>
          <w:szCs w:val="26"/>
        </w:rPr>
        <w:t xml:space="preserve">Ngày thi:  ____ / ____ / 201 </w:t>
      </w:r>
      <w:r w:rsidRPr="00625961">
        <w:rPr>
          <w:b/>
          <w:color w:val="000000"/>
          <w:sz w:val="26"/>
          <w:szCs w:val="26"/>
        </w:rPr>
        <w:tab/>
      </w:r>
    </w:p>
    <w:p w:rsidR="00D9797B" w:rsidRPr="00FA5483" w:rsidRDefault="00D9797B" w:rsidP="00FA5483">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sidR="00F13621">
        <w:rPr>
          <w:b/>
          <w:color w:val="000000"/>
          <w:sz w:val="26"/>
          <w:szCs w:val="26"/>
        </w:rPr>
        <w:t>90 phút</w:t>
      </w:r>
      <w:r>
        <w:rPr>
          <w:b/>
          <w:color w:val="000000"/>
          <w:sz w:val="26"/>
          <w:szCs w:val="26"/>
        </w:rPr>
        <w:t xml:space="preserve"> </w:t>
      </w:r>
      <w:r w:rsidRPr="00FA5483">
        <w:rPr>
          <w:i/>
          <w:color w:val="000000"/>
          <w:sz w:val="26"/>
          <w:szCs w:val="26"/>
        </w:rPr>
        <w:t>(không kể thời gian phát đề)</w:t>
      </w:r>
    </w:p>
    <w:p w:rsidR="00D9797B" w:rsidRPr="000829FA" w:rsidRDefault="00D9797B" w:rsidP="00582F87">
      <w:pPr>
        <w:spacing w:line="276" w:lineRule="auto"/>
        <w:ind w:left="1440" w:firstLine="720"/>
        <w:rPr>
          <w:b/>
          <w:lang w:val="vi-VN"/>
        </w:rPr>
      </w:pPr>
    </w:p>
    <w:p w:rsidR="00D9797B" w:rsidRPr="000829FA" w:rsidRDefault="00DF5334" w:rsidP="00FA5483">
      <w:pPr>
        <w:spacing w:line="276" w:lineRule="auto"/>
        <w:ind w:left="1440" w:firstLine="720"/>
        <w:rPr>
          <w:sz w:val="26"/>
          <w:szCs w:val="26"/>
          <w:lang w:val="vi-VN"/>
        </w:rPr>
      </w:pPr>
      <w:r>
        <w:rPr>
          <w:noProof/>
        </w:rPr>
        <mc:AlternateContent>
          <mc:Choice Requires="wps">
            <w:drawing>
              <wp:anchor distT="0" distB="0" distL="114300" distR="114300" simplePos="0" relativeHeight="251656192" behindDoc="0" locked="0" layoutInCell="1" allowOverlap="1">
                <wp:simplePos x="0" y="0"/>
                <wp:positionH relativeFrom="column">
                  <wp:posOffset>-276225</wp:posOffset>
                </wp:positionH>
                <wp:positionV relativeFrom="paragraph">
                  <wp:posOffset>41275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9797B" w:rsidRPr="00134BCB" w:rsidRDefault="00D9797B" w:rsidP="00134BCB">
                            <w:pPr>
                              <w:jc w:val="center"/>
                              <w:rPr>
                                <w:b/>
                                <w:sz w:val="28"/>
                              </w:rPr>
                            </w:pPr>
                            <w:r>
                              <w:rPr>
                                <w:b/>
                                <w:sz w:val="28"/>
                              </w:rPr>
                              <w:t>Đề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" strokecolor="blue">
                <v:path arrowok="t"/>
                <v:textbox>
                  <w:txbxContent>
                    <w:p w:rsidR="00D9797B" w:rsidRPr="00134BCB" w:rsidRDefault="00D9797B" w:rsidP="00134BCB">
                      <w:pPr>
                        <w:jc w:val="center"/>
                        <w:rPr>
                          <w:b/>
                          <w:sz w:val="28"/>
                        </w:rPr>
                      </w:pPr>
                      <w:r>
                        <w:rPr>
                          <w:b/>
                          <w:sz w:val="28"/>
                        </w:rPr>
                        <w:t>Đề số</w:t>
                      </w:r>
                    </w:p>
                  </w:txbxContent>
                </v:textbox>
              </v:roundrect>
            </w:pict>
          </mc:Fallback>
        </mc:AlternateContent>
      </w:r>
      <w:r w:rsidR="00D9797B" w:rsidRPr="009B0AA7">
        <w:rPr>
          <w:sz w:val="26"/>
          <w:szCs w:val="26"/>
          <w:lang w:val="vi-VN"/>
        </w:rPr>
        <w:t xml:space="preserve">      </w:t>
      </w:r>
      <w:r w:rsidR="00D9797B" w:rsidRPr="000829FA">
        <w:rPr>
          <w:sz w:val="26"/>
          <w:szCs w:val="26"/>
          <w:lang w:val="vi-VN"/>
        </w:rPr>
        <w:t>(</w:t>
      </w:r>
      <w:r w:rsidR="00D9797B" w:rsidRPr="009B0AA7">
        <w:rPr>
          <w:sz w:val="26"/>
          <w:szCs w:val="26"/>
          <w:lang w:val="vi-VN"/>
        </w:rPr>
        <w:t xml:space="preserve">Thí sinh </w:t>
      </w:r>
      <w:r w:rsidR="00D9797B" w:rsidRPr="000829FA">
        <w:rPr>
          <w:sz w:val="26"/>
          <w:szCs w:val="26"/>
          <w:lang w:val="vi-VN"/>
        </w:rPr>
        <w:t xml:space="preserve">không </w:t>
      </w:r>
      <w:r w:rsidR="00D9797B" w:rsidRPr="009B0AA7">
        <w:rPr>
          <w:sz w:val="26"/>
          <w:szCs w:val="26"/>
          <w:lang w:val="vi-VN"/>
        </w:rPr>
        <w:t xml:space="preserve">được </w:t>
      </w:r>
      <w:r w:rsidR="00D9797B" w:rsidRPr="000829FA">
        <w:rPr>
          <w:sz w:val="26"/>
          <w:szCs w:val="26"/>
          <w:lang w:val="vi-VN"/>
        </w:rPr>
        <w:t>sử dụng tài liệu)</w:t>
      </w:r>
    </w:p>
    <w:p w:rsidR="00D9797B" w:rsidRPr="009B0AA7" w:rsidRDefault="00D9797B" w:rsidP="00582F87">
      <w:pPr>
        <w:spacing w:line="276" w:lineRule="auto"/>
        <w:ind w:firstLine="720"/>
        <w:jc w:val="center"/>
        <w:rPr>
          <w:b/>
          <w:sz w:val="26"/>
          <w:szCs w:val="26"/>
          <w:lang w:val="vi-VN"/>
        </w:rPr>
      </w:pPr>
    </w:p>
    <w:p w:rsidR="00840142" w:rsidRPr="005B3D06" w:rsidRDefault="00316577" w:rsidP="005B3D06">
      <w:pPr>
        <w:tabs>
          <w:tab w:val="left" w:pos="630"/>
        </w:tabs>
        <w:spacing w:before="120" w:line="276" w:lineRule="auto"/>
        <w:ind w:right="454"/>
        <w:jc w:val="both"/>
        <w:rPr>
          <w:b/>
          <w:sz w:val="28"/>
          <w:szCs w:val="28"/>
          <w:lang w:val="vi-VN"/>
        </w:rPr>
      </w:pPr>
      <w:r w:rsidRPr="009B0AA7">
        <w:rPr>
          <w:b/>
          <w:sz w:val="28"/>
          <w:szCs w:val="28"/>
          <w:lang w:val="vi-VN"/>
        </w:rPr>
        <w:t>Phầ</w:t>
      </w:r>
      <w:r w:rsidR="00901B82">
        <w:rPr>
          <w:b/>
          <w:sz w:val="28"/>
          <w:szCs w:val="28"/>
          <w:lang w:val="vi-VN"/>
        </w:rPr>
        <w:t>n 1</w:t>
      </w:r>
      <w:r w:rsidR="00901B82" w:rsidRPr="00901B82">
        <w:rPr>
          <w:b/>
          <w:sz w:val="28"/>
          <w:szCs w:val="28"/>
          <w:lang w:val="vi-VN"/>
        </w:rPr>
        <w:t>: Đọc – hiểu (</w:t>
      </w:r>
      <w:r w:rsidR="00901B82" w:rsidRPr="007A15B8">
        <w:rPr>
          <w:b/>
          <w:sz w:val="28"/>
          <w:szCs w:val="28"/>
          <w:lang w:val="vi-VN"/>
        </w:rPr>
        <w:t xml:space="preserve"> </w:t>
      </w:r>
      <w:r w:rsidR="00901B82" w:rsidRPr="00901B82">
        <w:rPr>
          <w:b/>
          <w:sz w:val="28"/>
          <w:szCs w:val="28"/>
          <w:lang w:val="vi-VN"/>
        </w:rPr>
        <w:t>3 điểm)</w:t>
      </w:r>
      <w:r w:rsidR="005B3D06" w:rsidRPr="007A15B8">
        <w:rPr>
          <w:b/>
          <w:sz w:val="28"/>
          <w:szCs w:val="28"/>
          <w:lang w:val="vi-VN"/>
        </w:rPr>
        <w:t xml:space="preserve"> </w:t>
      </w:r>
      <w:r w:rsidR="00840142" w:rsidRPr="007A15B8">
        <w:rPr>
          <w:sz w:val="28"/>
          <w:szCs w:val="28"/>
          <w:lang w:val="vi-VN"/>
        </w:rPr>
        <w:t>Đọc đoạn văn và trả lời câu hỏi:</w:t>
      </w:r>
    </w:p>
    <w:p w:rsidR="00840142" w:rsidRPr="007A15B8" w:rsidRDefault="00840142" w:rsidP="005B3D06">
      <w:pPr>
        <w:tabs>
          <w:tab w:val="left" w:pos="630"/>
        </w:tabs>
        <w:spacing w:before="120" w:line="276" w:lineRule="auto"/>
        <w:ind w:right="454"/>
        <w:jc w:val="both"/>
        <w:rPr>
          <w:i/>
          <w:lang w:val="vi-VN"/>
        </w:rPr>
      </w:pPr>
      <w:r w:rsidRPr="007A15B8">
        <w:rPr>
          <w:i/>
          <w:lang w:val="vi-VN"/>
        </w:rPr>
        <w:t>“Ba hôm sau, ông cụ già chết thật.</w:t>
      </w:r>
    </w:p>
    <w:p w:rsidR="00840142" w:rsidRPr="007A15B8" w:rsidRDefault="00840142" w:rsidP="005B3D06">
      <w:pPr>
        <w:tabs>
          <w:tab w:val="left" w:pos="630"/>
        </w:tabs>
        <w:spacing w:before="120" w:line="276" w:lineRule="auto"/>
        <w:ind w:right="454"/>
        <w:jc w:val="both"/>
        <w:rPr>
          <w:i/>
          <w:lang w:val="vi-VN"/>
        </w:rPr>
      </w:pPr>
      <w:r w:rsidRPr="007A15B8">
        <w:rPr>
          <w:i/>
          <w:lang w:val="vi-VN"/>
        </w:rPr>
        <w:t>Cả gia đình, mỗi người nhao lên một cách</w:t>
      </w:r>
      <w:r w:rsidR="00F31E90" w:rsidRPr="007A15B8">
        <w:rPr>
          <w:i/>
          <w:lang w:val="vi-VN"/>
        </w:rPr>
        <w:t>,… Cụ già chết, cái danh dự của Xuân lại càng thêm to, đến nỗi cụ bà cho người đi tìm đâu cũng không thấy, thiếu Đốc tờ Xuân là thiếu tất cả…</w:t>
      </w:r>
    </w:p>
    <w:p w:rsidR="00F31E90" w:rsidRPr="009434E5" w:rsidRDefault="00F31E90" w:rsidP="005B3D06">
      <w:pPr>
        <w:tabs>
          <w:tab w:val="left" w:pos="630"/>
        </w:tabs>
        <w:spacing w:before="120" w:line="276" w:lineRule="auto"/>
        <w:ind w:right="454"/>
        <w:jc w:val="both"/>
        <w:rPr>
          <w:i/>
        </w:rPr>
      </w:pPr>
      <w:r w:rsidRPr="009434E5">
        <w:rPr>
          <w:i/>
        </w:rPr>
        <w:t xml:space="preserve">Cái chết kia đã làm cho nhiều người sung sướng lắm. Ông phán mọc sừng đã được cụ ông nói nhỏ sẽ chia thêm cho con rễ và con gái vài nghìn đồng. Chính ông ta cũng không ngờ rằng giá trị đôi sừng hưu vô tình </w:t>
      </w:r>
      <w:r w:rsidR="00C04338" w:rsidRPr="009434E5">
        <w:rPr>
          <w:i/>
        </w:rPr>
        <w:t>trên đầu ông ta lại to đến thế…</w:t>
      </w:r>
    </w:p>
    <w:p w:rsidR="00C04338" w:rsidRPr="009434E5" w:rsidRDefault="00C04338" w:rsidP="005B3D06">
      <w:pPr>
        <w:tabs>
          <w:tab w:val="left" w:pos="630"/>
        </w:tabs>
        <w:spacing w:before="120" w:line="276" w:lineRule="auto"/>
        <w:ind w:right="454"/>
        <w:jc w:val="both"/>
        <w:rPr>
          <w:i/>
        </w:rPr>
      </w:pPr>
      <w:r w:rsidRPr="009434E5">
        <w:rPr>
          <w:i/>
        </w:rPr>
        <w:t>Cụ cố Hồng đã nhắm nghiền mắt lại để mơ màng đến cái lúc cụ mặc đồ xô gai…</w:t>
      </w:r>
    </w:p>
    <w:p w:rsidR="00C04338" w:rsidRPr="009434E5" w:rsidRDefault="00C04338" w:rsidP="005B3D06">
      <w:pPr>
        <w:tabs>
          <w:tab w:val="left" w:pos="630"/>
        </w:tabs>
        <w:spacing w:before="120" w:line="276" w:lineRule="auto"/>
        <w:ind w:right="454"/>
        <w:jc w:val="both"/>
        <w:rPr>
          <w:i/>
        </w:rPr>
      </w:pPr>
      <w:r w:rsidRPr="009434E5">
        <w:rPr>
          <w:i/>
        </w:rPr>
        <w:t>Điều băn khoăn của con cụ, ông Văn Minh, chỉ là mời luật sư đến chứng kiến cái chết của ông nội mà thôi. Thế là từ nay mà đi cái chúc thư kia sẽ vào thời kì thực hành chứ không còn là lý thuyết viễn vông nữa…</w:t>
      </w:r>
    </w:p>
    <w:p w:rsidR="00C04338" w:rsidRPr="009434E5" w:rsidRDefault="00C04338" w:rsidP="005B3D06">
      <w:pPr>
        <w:tabs>
          <w:tab w:val="left" w:pos="630"/>
        </w:tabs>
        <w:spacing w:before="120" w:line="276" w:lineRule="auto"/>
        <w:ind w:right="454"/>
        <w:jc w:val="both"/>
        <w:rPr>
          <w:i/>
        </w:rPr>
      </w:pPr>
      <w:r w:rsidRPr="009434E5">
        <w:rPr>
          <w:i/>
        </w:rPr>
        <w:t>…Thật là một cái đám ma to tát có thể làm cho người nằm trong quan tài cũng phải mỉm cười sung sướng…”</w:t>
      </w:r>
    </w:p>
    <w:p w:rsidR="005B3D06" w:rsidRPr="009434E5" w:rsidRDefault="00BA369A" w:rsidP="00BA369A">
      <w:pPr>
        <w:tabs>
          <w:tab w:val="left" w:pos="630"/>
        </w:tabs>
        <w:spacing w:before="120" w:line="276" w:lineRule="auto"/>
        <w:ind w:right="454"/>
        <w:jc w:val="right"/>
        <w:rPr>
          <w:b/>
        </w:rPr>
      </w:pPr>
      <w:r>
        <w:rPr>
          <w:b/>
        </w:rPr>
        <w:t>( Sách giáo khoa Ngữ Văn 11 tập 2)</w:t>
      </w:r>
    </w:p>
    <w:p w:rsidR="00644859" w:rsidRPr="009434E5" w:rsidRDefault="00901B82" w:rsidP="00901B82">
      <w:pPr>
        <w:tabs>
          <w:tab w:val="left" w:pos="630"/>
        </w:tabs>
        <w:spacing w:before="120" w:line="276" w:lineRule="auto"/>
        <w:ind w:right="454"/>
        <w:jc w:val="both"/>
        <w:rPr>
          <w:b/>
          <w:lang w:val="vi-VN"/>
        </w:rPr>
      </w:pPr>
      <w:r w:rsidRPr="009434E5">
        <w:rPr>
          <w:b/>
          <w:lang w:val="vi-VN"/>
        </w:rPr>
        <w:t xml:space="preserve">Câu 1: </w:t>
      </w:r>
      <w:r w:rsidRPr="009434E5">
        <w:rPr>
          <w:lang w:val="vi-VN"/>
        </w:rPr>
        <w:t>(</w:t>
      </w:r>
      <w:r w:rsidR="00C04338" w:rsidRPr="009434E5">
        <w:t>0.5</w:t>
      </w:r>
      <w:r w:rsidR="00644859" w:rsidRPr="009434E5">
        <w:t xml:space="preserve"> </w:t>
      </w:r>
      <w:r w:rsidRPr="009434E5">
        <w:rPr>
          <w:lang w:val="vi-VN"/>
        </w:rPr>
        <w:t>điểm)</w:t>
      </w:r>
    </w:p>
    <w:p w:rsidR="00C04338" w:rsidRPr="007A15B8" w:rsidRDefault="00C04338" w:rsidP="00901B82">
      <w:pPr>
        <w:tabs>
          <w:tab w:val="left" w:pos="630"/>
        </w:tabs>
        <w:spacing w:before="120" w:line="276" w:lineRule="auto"/>
        <w:ind w:right="454"/>
        <w:jc w:val="both"/>
        <w:rPr>
          <w:lang w:val="fr-FR"/>
        </w:rPr>
      </w:pPr>
      <w:r w:rsidRPr="007A15B8">
        <w:rPr>
          <w:lang w:val="fr-FR"/>
        </w:rPr>
        <w:t>Văn bản trên có tên là gì? Đây là tác phẩm của tác giả nào?</w:t>
      </w:r>
    </w:p>
    <w:p w:rsidR="00901B82" w:rsidRPr="007A15B8" w:rsidRDefault="00901B82" w:rsidP="00901B82">
      <w:pPr>
        <w:tabs>
          <w:tab w:val="left" w:pos="630"/>
        </w:tabs>
        <w:spacing w:before="120" w:line="276" w:lineRule="auto"/>
        <w:ind w:right="454"/>
        <w:jc w:val="both"/>
        <w:rPr>
          <w:b/>
          <w:lang w:val="fr-FR"/>
        </w:rPr>
      </w:pPr>
      <w:r w:rsidRPr="009434E5">
        <w:rPr>
          <w:b/>
          <w:lang w:val="vi-VN"/>
        </w:rPr>
        <w:t xml:space="preserve">Câu 2: </w:t>
      </w:r>
      <w:r w:rsidRPr="009434E5">
        <w:rPr>
          <w:lang w:val="vi-VN"/>
        </w:rPr>
        <w:t>(</w:t>
      </w:r>
      <w:r w:rsidR="00C04338" w:rsidRPr="007A15B8">
        <w:rPr>
          <w:lang w:val="fr-FR"/>
        </w:rPr>
        <w:t>1</w:t>
      </w:r>
      <w:r w:rsidRPr="009434E5">
        <w:rPr>
          <w:lang w:val="vi-VN"/>
        </w:rPr>
        <w:t>,0 điểm</w:t>
      </w:r>
      <w:r w:rsidR="00644859" w:rsidRPr="007A15B8">
        <w:rPr>
          <w:lang w:val="fr-FR"/>
        </w:rPr>
        <w:t>)</w:t>
      </w:r>
    </w:p>
    <w:p w:rsidR="00C04338" w:rsidRPr="007A15B8" w:rsidRDefault="00C04338" w:rsidP="00316577">
      <w:pPr>
        <w:tabs>
          <w:tab w:val="left" w:pos="630"/>
        </w:tabs>
        <w:spacing w:before="120" w:line="276" w:lineRule="auto"/>
        <w:ind w:right="454"/>
        <w:jc w:val="both"/>
        <w:rPr>
          <w:lang w:val="fr-FR"/>
        </w:rPr>
      </w:pPr>
      <w:r w:rsidRPr="007A15B8">
        <w:rPr>
          <w:lang w:val="fr-FR"/>
        </w:rPr>
        <w:t>Nêu nội dung chính của đoạn văn.</w:t>
      </w:r>
    </w:p>
    <w:p w:rsidR="00C04338" w:rsidRPr="009434E5" w:rsidRDefault="00C04338" w:rsidP="00316577">
      <w:pPr>
        <w:tabs>
          <w:tab w:val="left" w:pos="630"/>
        </w:tabs>
        <w:spacing w:before="120" w:line="276" w:lineRule="auto"/>
        <w:ind w:right="454"/>
        <w:jc w:val="both"/>
        <w:rPr>
          <w:b/>
        </w:rPr>
      </w:pPr>
      <w:r w:rsidRPr="009434E5">
        <w:rPr>
          <w:b/>
        </w:rPr>
        <w:t xml:space="preserve">Câu 3: </w:t>
      </w:r>
      <w:r w:rsidRPr="009434E5">
        <w:t>(1.5 điểm)</w:t>
      </w:r>
    </w:p>
    <w:p w:rsidR="00C04338" w:rsidRPr="009434E5" w:rsidRDefault="00C04338" w:rsidP="00316577">
      <w:pPr>
        <w:tabs>
          <w:tab w:val="left" w:pos="630"/>
        </w:tabs>
        <w:spacing w:before="120" w:line="276" w:lineRule="auto"/>
        <w:ind w:right="454"/>
        <w:jc w:val="both"/>
      </w:pPr>
      <w:r w:rsidRPr="009434E5">
        <w:t>Hãy viết đoạn văn ngắn từ</w:t>
      </w:r>
      <w:r w:rsidR="009434E5">
        <w:t xml:space="preserve"> 8</w:t>
      </w:r>
      <w:r w:rsidRPr="009434E5">
        <w:t xml:space="preserve"> đế</w:t>
      </w:r>
      <w:r w:rsidR="009434E5">
        <w:t>n 10</w:t>
      </w:r>
      <w:r w:rsidRPr="009434E5">
        <w:t xml:space="preserve"> câu nêu suy nghĩ của anh chị về hành động của các nhân vật được nhắc đến trong đoạn văn trên. </w:t>
      </w:r>
    </w:p>
    <w:p w:rsidR="00316577" w:rsidRPr="009434E5" w:rsidRDefault="00316577" w:rsidP="00316577">
      <w:pPr>
        <w:tabs>
          <w:tab w:val="left" w:pos="630"/>
        </w:tabs>
        <w:spacing w:before="120" w:line="276" w:lineRule="auto"/>
        <w:ind w:right="454"/>
        <w:jc w:val="both"/>
        <w:rPr>
          <w:b/>
        </w:rPr>
      </w:pPr>
      <w:r w:rsidRPr="009434E5">
        <w:rPr>
          <w:b/>
          <w:lang w:val="vi-VN"/>
        </w:rPr>
        <w:t>Phầ</w:t>
      </w:r>
      <w:r w:rsidR="00901B82" w:rsidRPr="009434E5">
        <w:rPr>
          <w:b/>
          <w:lang w:val="vi-VN"/>
        </w:rPr>
        <w:t xml:space="preserve">n 2: </w:t>
      </w:r>
      <w:r w:rsidR="00901B82" w:rsidRPr="009434E5">
        <w:rPr>
          <w:b/>
        </w:rPr>
        <w:t>Làm</w:t>
      </w:r>
      <w:r w:rsidRPr="009434E5">
        <w:rPr>
          <w:b/>
          <w:lang w:val="vi-VN"/>
        </w:rPr>
        <w:t xml:space="preserve"> văn (</w:t>
      </w:r>
      <w:r w:rsidR="00EA0395" w:rsidRPr="009434E5">
        <w:rPr>
          <w:b/>
          <w:lang w:val="vi-VN"/>
        </w:rPr>
        <w:t xml:space="preserve"> 7 </w:t>
      </w:r>
      <w:r w:rsidRPr="009434E5">
        <w:rPr>
          <w:b/>
          <w:lang w:val="vi-VN"/>
        </w:rPr>
        <w:t>điểm)</w:t>
      </w:r>
    </w:p>
    <w:p w:rsidR="00C04338" w:rsidRPr="009434E5" w:rsidRDefault="005B3D06" w:rsidP="00316577">
      <w:pPr>
        <w:tabs>
          <w:tab w:val="left" w:pos="630"/>
        </w:tabs>
        <w:spacing w:before="120" w:line="276" w:lineRule="auto"/>
        <w:ind w:right="454"/>
        <w:jc w:val="both"/>
        <w:rPr>
          <w:i/>
        </w:rPr>
      </w:pPr>
      <w:r w:rsidRPr="009434E5">
        <w:rPr>
          <w:i/>
        </w:rPr>
        <w:t>“ Những thành viên trong gia đình cụ cố vui mừng trước cái chết của cụ cố tổ vì cái chết đó sẽ mang đến lợi ích cho từng người.</w:t>
      </w:r>
    </w:p>
    <w:p w:rsidR="005B3D06" w:rsidRPr="009434E5" w:rsidRDefault="005B3D06" w:rsidP="00316577">
      <w:pPr>
        <w:tabs>
          <w:tab w:val="left" w:pos="630"/>
        </w:tabs>
        <w:spacing w:before="120" w:line="276" w:lineRule="auto"/>
        <w:ind w:right="454"/>
        <w:jc w:val="both"/>
        <w:rPr>
          <w:i/>
        </w:rPr>
      </w:pPr>
      <w:r w:rsidRPr="009434E5">
        <w:rPr>
          <w:i/>
        </w:rPr>
        <w:lastRenderedPageBreak/>
        <w:t>Chí Phèo trở thành quỷ dữ do nhà tù thực dân tàn nhẫn và sự vô tình của những người dân cùng sống…</w:t>
      </w:r>
    </w:p>
    <w:p w:rsidR="005B3D06" w:rsidRPr="009434E5" w:rsidRDefault="005B3D06" w:rsidP="00316577">
      <w:pPr>
        <w:tabs>
          <w:tab w:val="left" w:pos="630"/>
        </w:tabs>
        <w:spacing w:before="120" w:line="276" w:lineRule="auto"/>
        <w:ind w:right="454"/>
        <w:jc w:val="both"/>
        <w:rPr>
          <w:i/>
        </w:rPr>
      </w:pPr>
      <w:r w:rsidRPr="009434E5">
        <w:rPr>
          <w:i/>
        </w:rPr>
        <w:t>Ngày nay, con người ngại ra tay giúp đở các trường hợp gặp nạn ngoài đường vì sợ bị lừa…</w:t>
      </w:r>
    </w:p>
    <w:p w:rsidR="009434E5" w:rsidRPr="009434E5" w:rsidRDefault="009434E5" w:rsidP="00316577">
      <w:pPr>
        <w:tabs>
          <w:tab w:val="left" w:pos="630"/>
        </w:tabs>
        <w:spacing w:before="120" w:line="276" w:lineRule="auto"/>
        <w:ind w:right="454"/>
        <w:jc w:val="both"/>
        <w:rPr>
          <w:i/>
        </w:rPr>
      </w:pPr>
      <w:r w:rsidRPr="009434E5">
        <w:rPr>
          <w:i/>
        </w:rPr>
        <w:t>Ngày nay, con người cắm đầu vào điện thoại, ít thể hiện tình cảm với những người xung quanh, bỏ bê cả chính cuộc sống của mình ….”</w:t>
      </w:r>
    </w:p>
    <w:p w:rsidR="005B3D06" w:rsidRPr="009434E5" w:rsidRDefault="009434E5" w:rsidP="00316577">
      <w:pPr>
        <w:tabs>
          <w:tab w:val="left" w:pos="630"/>
        </w:tabs>
        <w:spacing w:before="120" w:line="276" w:lineRule="auto"/>
        <w:ind w:right="454"/>
        <w:jc w:val="both"/>
        <w:rPr>
          <w:b/>
        </w:rPr>
      </w:pPr>
      <w:r w:rsidRPr="009434E5">
        <w:rPr>
          <w:b/>
          <w:i/>
        </w:rPr>
        <w:t>Hiện tượng vô cảm đang ngày càng lan rộng ra và trở thành một điều hiển nhiên trong cuộc sống. Hãy viết một bài văn nghị luận tình bày suy nghĩ của anh chị về vấn đề trên.</w:t>
      </w:r>
      <w:r w:rsidR="005B3D06" w:rsidRPr="009434E5">
        <w:rPr>
          <w:b/>
        </w:rPr>
        <w:t xml:space="preserve"> </w:t>
      </w:r>
    </w:p>
    <w:p w:rsidR="00D9797B" w:rsidRPr="009B0AA7" w:rsidRDefault="00D9797B" w:rsidP="00462998">
      <w:pPr>
        <w:jc w:val="center"/>
        <w:rPr>
          <w:sz w:val="28"/>
          <w:szCs w:val="28"/>
          <w:lang w:val="vi-VN"/>
        </w:rPr>
      </w:pPr>
      <w:r w:rsidRPr="009B0AA7">
        <w:rPr>
          <w:sz w:val="28"/>
          <w:szCs w:val="28"/>
          <w:lang w:val="vi-VN"/>
        </w:rPr>
        <w:t>_______Hết_______</w:t>
      </w:r>
    </w:p>
    <w:p w:rsidR="00D9797B" w:rsidRPr="009B0AA7" w:rsidRDefault="00D9797B" w:rsidP="00462998">
      <w:pPr>
        <w:jc w:val="center"/>
        <w:rPr>
          <w:lang w:val="vi-VN"/>
        </w:rPr>
      </w:pPr>
      <w:r w:rsidRPr="009B0AA7">
        <w:rPr>
          <w:lang w:val="vi-VN"/>
        </w:rPr>
        <w:t>GHI CHÚ: CÁN BỘ COI THI KHÔNG ĐƯỢC GIẢI THÍCH GÌ THÊM.</w:t>
      </w:r>
    </w:p>
    <w:p w:rsidR="00316577" w:rsidRPr="009B0AA7" w:rsidRDefault="00316577" w:rsidP="00826464">
      <w:pPr>
        <w:rPr>
          <w:b/>
          <w:sz w:val="22"/>
          <w:szCs w:val="22"/>
          <w:lang w:val="vi-VN"/>
        </w:rPr>
      </w:pPr>
    </w:p>
    <w:p w:rsidR="00D9797B" w:rsidRPr="00826464" w:rsidRDefault="00D9797B"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9B0AA7">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9B0AA7">
        <w:rPr>
          <w:b/>
          <w:sz w:val="22"/>
          <w:szCs w:val="22"/>
          <w:lang w:val="vi-VN"/>
        </w:rPr>
        <w:t xml:space="preserve">        GIẢNG VIÊN</w:t>
      </w:r>
      <w:r w:rsidRPr="00826464">
        <w:rPr>
          <w:b/>
          <w:sz w:val="22"/>
          <w:szCs w:val="22"/>
          <w:lang w:val="vi-VN"/>
        </w:rPr>
        <w:t xml:space="preserve"> RA ĐỀ</w:t>
      </w:r>
    </w:p>
    <w:p w:rsidR="00D9797B" w:rsidRPr="007A15B8" w:rsidRDefault="00D9797B"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901B82" w:rsidRPr="007A15B8" w:rsidRDefault="00901B82" w:rsidP="00826464">
      <w:pPr>
        <w:ind w:firstLine="720"/>
        <w:rPr>
          <w:b/>
          <w:sz w:val="26"/>
          <w:szCs w:val="26"/>
          <w:lang w:val="vi-VN"/>
        </w:rPr>
      </w:pPr>
    </w:p>
    <w:p w:rsidR="009434E5" w:rsidRPr="007A15B8" w:rsidRDefault="009434E5" w:rsidP="00826464">
      <w:pPr>
        <w:ind w:firstLine="720"/>
        <w:rPr>
          <w:b/>
          <w:sz w:val="26"/>
          <w:szCs w:val="26"/>
          <w:lang w:val="vi-VN"/>
        </w:rPr>
      </w:pPr>
    </w:p>
    <w:p w:rsidR="00901B82" w:rsidRPr="009434E5" w:rsidRDefault="00901B82" w:rsidP="00826464">
      <w:pPr>
        <w:ind w:firstLine="720"/>
        <w:rPr>
          <w:b/>
          <w:sz w:val="26"/>
          <w:szCs w:val="26"/>
        </w:rPr>
      </w:pPr>
      <w:r w:rsidRPr="007A15B8">
        <w:rPr>
          <w:b/>
          <w:sz w:val="26"/>
          <w:szCs w:val="26"/>
          <w:lang w:val="vi-VN"/>
        </w:rPr>
        <w:t xml:space="preserve">                                                                                     </w:t>
      </w:r>
      <w:r w:rsidR="005E119B" w:rsidRPr="007A15B8">
        <w:rPr>
          <w:b/>
          <w:sz w:val="26"/>
          <w:szCs w:val="26"/>
          <w:lang w:val="vi-VN"/>
        </w:rPr>
        <w:t xml:space="preserve">     </w:t>
      </w:r>
      <w:r w:rsidRPr="007A15B8">
        <w:rPr>
          <w:b/>
          <w:sz w:val="26"/>
          <w:szCs w:val="26"/>
          <w:lang w:val="vi-VN"/>
        </w:rPr>
        <w:t xml:space="preserve"> </w:t>
      </w:r>
      <w:r w:rsidR="009434E5">
        <w:rPr>
          <w:b/>
          <w:sz w:val="26"/>
          <w:szCs w:val="26"/>
        </w:rPr>
        <w:t>Trần Nhi Diễm Huỳnh</w:t>
      </w:r>
    </w:p>
    <w:p w:rsidR="00660CE5" w:rsidRDefault="00660CE5" w:rsidP="00660CE5">
      <w:pPr>
        <w:spacing w:line="360" w:lineRule="auto"/>
        <w:ind w:firstLine="360"/>
        <w:jc w:val="both"/>
      </w:pPr>
    </w:p>
    <w:p w:rsidR="00660CE5" w:rsidRDefault="00660CE5" w:rsidP="00660CE5">
      <w:pPr>
        <w:spacing w:line="360" w:lineRule="auto"/>
        <w:ind w:firstLine="360"/>
        <w:jc w:val="both"/>
      </w:pPr>
    </w:p>
    <w:p w:rsidR="00EA0395" w:rsidRPr="00C740C6" w:rsidRDefault="00EA0395" w:rsidP="00EA0395">
      <w:pPr>
        <w:rPr>
          <w:b/>
          <w:szCs w:val="26"/>
          <w:lang w:val="pt-BR"/>
        </w:rPr>
      </w:pPr>
    </w:p>
    <w:p w:rsidR="00EA0395" w:rsidRPr="00C740C6" w:rsidRDefault="00EA0395" w:rsidP="00EA0395">
      <w:pPr>
        <w:rPr>
          <w:b/>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EA0395" w:rsidRPr="00EA0395" w:rsidRDefault="00EA0395" w:rsidP="00EA0395">
      <w:pPr>
        <w:rPr>
          <w:szCs w:val="26"/>
          <w:lang w:val="pt-BR"/>
        </w:rPr>
      </w:pPr>
    </w:p>
    <w:p w:rsidR="000160CD" w:rsidRDefault="000160CD"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Default="007A15B8" w:rsidP="00EA0395">
      <w:pPr>
        <w:rPr>
          <w:szCs w:val="26"/>
          <w:lang w:val="pt-BR"/>
        </w:rPr>
      </w:pPr>
    </w:p>
    <w:p w:rsidR="007A15B8" w:rsidRPr="007A15B8" w:rsidRDefault="007A15B8" w:rsidP="007A15B8">
      <w:pPr>
        <w:spacing w:before="60" w:after="60"/>
        <w:jc w:val="center"/>
        <w:rPr>
          <w:b/>
          <w:color w:val="000000"/>
          <w:sz w:val="36"/>
          <w:szCs w:val="44"/>
          <w:lang w:val="pt-BR"/>
        </w:rPr>
      </w:pPr>
      <w:r w:rsidRPr="007A15B8">
        <w:rPr>
          <w:b/>
          <w:color w:val="000000"/>
          <w:sz w:val="36"/>
          <w:szCs w:val="44"/>
          <w:lang w:val="pt-BR"/>
        </w:rPr>
        <w:lastRenderedPageBreak/>
        <w:t>ĐÁP ÁN ĐỀ THI KẾT THÚC HỌC PHẦN LÝ THUYẾT</w:t>
      </w:r>
    </w:p>
    <w:p w:rsidR="007A15B8" w:rsidRPr="007A15B8" w:rsidRDefault="007A15B8" w:rsidP="007A15B8">
      <w:pPr>
        <w:spacing w:before="60" w:after="60"/>
        <w:jc w:val="center"/>
        <w:rPr>
          <w:b/>
          <w:color w:val="000000"/>
          <w:sz w:val="26"/>
          <w:lang w:val="pt-BR"/>
        </w:rPr>
      </w:pPr>
      <w:r w:rsidRPr="007A15B8">
        <w:rPr>
          <w:b/>
          <w:color w:val="000000"/>
          <w:sz w:val="26"/>
          <w:lang w:val="pt-BR"/>
        </w:rPr>
        <w:t xml:space="preserve"> HỌC KỲ:  II  </w:t>
      </w:r>
      <w:r w:rsidRPr="007A15B8">
        <w:rPr>
          <w:b/>
          <w:color w:val="000000"/>
          <w:sz w:val="26"/>
          <w:lang w:val="pt-BR"/>
        </w:rPr>
        <w:tab/>
      </w:r>
      <w:r w:rsidRPr="007A15B8">
        <w:rPr>
          <w:b/>
          <w:color w:val="000000"/>
          <w:sz w:val="26"/>
          <w:lang w:val="pt-BR"/>
        </w:rPr>
        <w:tab/>
        <w:t>NĂM HỌC:  2018 – 2019</w:t>
      </w:r>
    </w:p>
    <w:p w:rsidR="007A15B8" w:rsidRPr="00625961" w:rsidRDefault="007A15B8" w:rsidP="007A15B8">
      <w:pPr>
        <w:tabs>
          <w:tab w:val="left" w:pos="1800"/>
        </w:tabs>
        <w:ind w:right="-284"/>
        <w:rPr>
          <w:color w:val="000000"/>
          <w:sz w:val="26"/>
          <w:szCs w:val="26"/>
        </w:rPr>
      </w:pPr>
      <w:r w:rsidRPr="007A15B8">
        <w:rPr>
          <w:i/>
          <w:color w:val="000000"/>
          <w:sz w:val="16"/>
          <w:szCs w:val="22"/>
          <w:lang w:val="pt-BR"/>
        </w:rPr>
        <w:tab/>
      </w:r>
      <w:r w:rsidRPr="00625961">
        <w:rPr>
          <w:b/>
          <w:color w:val="000000"/>
          <w:sz w:val="26"/>
          <w:szCs w:val="26"/>
        </w:rPr>
        <w:t>Bậc đào tạo</w:t>
      </w:r>
      <w:r>
        <w:rPr>
          <w:color w:val="000000"/>
          <w:sz w:val="26"/>
          <w:szCs w:val="26"/>
        </w:rPr>
        <w:t xml:space="preserve">: </w:t>
      </w:r>
      <w:r>
        <w:rPr>
          <w:b/>
          <w:color w:val="000000"/>
          <w:sz w:val="26"/>
          <w:szCs w:val="26"/>
        </w:rPr>
        <w:t xml:space="preserve">TRUNG CẤP </w:t>
      </w:r>
      <w:r w:rsidRPr="004F5F55">
        <w:rPr>
          <w:b/>
          <w:color w:val="000000"/>
          <w:sz w:val="26"/>
          <w:szCs w:val="26"/>
        </w:rPr>
        <w:t>(T4)</w:t>
      </w:r>
      <w:r>
        <w:rPr>
          <w:b/>
          <w:color w:val="000000"/>
          <w:sz w:val="26"/>
          <w:szCs w:val="26"/>
        </w:rPr>
        <w:t xml:space="preserve"> </w:t>
      </w:r>
    </w:p>
    <w:p w:rsidR="007A15B8" w:rsidRPr="00625961" w:rsidRDefault="007A15B8" w:rsidP="007A15B8">
      <w:pPr>
        <w:tabs>
          <w:tab w:val="left" w:pos="1800"/>
        </w:tabs>
        <w:spacing w:before="120"/>
        <w:rPr>
          <w:b/>
          <w:color w:val="000000"/>
          <w:sz w:val="26"/>
          <w:szCs w:val="26"/>
        </w:rPr>
      </w:pPr>
      <w:r w:rsidRPr="00625961">
        <w:rPr>
          <w:b/>
          <w:color w:val="000000"/>
          <w:sz w:val="26"/>
          <w:szCs w:val="26"/>
        </w:rPr>
        <w:tab/>
        <w:t xml:space="preserve">Học phần: </w:t>
      </w:r>
      <w:r>
        <w:rPr>
          <w:b/>
          <w:color w:val="000000"/>
          <w:sz w:val="26"/>
          <w:szCs w:val="26"/>
        </w:rPr>
        <w:t>NGỮ VĂN 2</w:t>
      </w:r>
    </w:p>
    <w:p w:rsidR="007A15B8" w:rsidRDefault="007A15B8" w:rsidP="007A15B8">
      <w:pPr>
        <w:tabs>
          <w:tab w:val="left" w:pos="1800"/>
          <w:tab w:val="left" w:pos="3600"/>
        </w:tabs>
        <w:spacing w:before="60"/>
        <w:rPr>
          <w:b/>
          <w:color w:val="000000"/>
          <w:sz w:val="26"/>
          <w:szCs w:val="26"/>
        </w:rPr>
      </w:pPr>
      <w:r w:rsidRPr="00625961">
        <w:rPr>
          <w:b/>
          <w:color w:val="000000"/>
          <w:sz w:val="26"/>
          <w:szCs w:val="26"/>
        </w:rPr>
        <w:tab/>
        <w:t xml:space="preserve">Lớp:  </w:t>
      </w:r>
      <w:r>
        <w:rPr>
          <w:b/>
          <w:color w:val="000000"/>
          <w:sz w:val="26"/>
          <w:szCs w:val="26"/>
        </w:rPr>
        <w:t>18T4</w:t>
      </w:r>
      <w:r w:rsidRPr="00625961">
        <w:rPr>
          <w:b/>
          <w:color w:val="000000"/>
          <w:sz w:val="26"/>
          <w:szCs w:val="26"/>
        </w:rPr>
        <w:t xml:space="preserve">   Ngày thi:  ____ / ____ / 201 </w:t>
      </w:r>
      <w:r w:rsidRPr="00625961">
        <w:rPr>
          <w:b/>
          <w:color w:val="000000"/>
          <w:sz w:val="26"/>
          <w:szCs w:val="26"/>
        </w:rPr>
        <w:tab/>
      </w:r>
    </w:p>
    <w:p w:rsidR="007A15B8" w:rsidRPr="00FA5483" w:rsidRDefault="007A15B8" w:rsidP="007A15B8">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Pr>
          <w:b/>
          <w:color w:val="000000"/>
          <w:sz w:val="26"/>
          <w:szCs w:val="26"/>
        </w:rPr>
        <w:t xml:space="preserve">90 phút </w:t>
      </w:r>
      <w:r w:rsidRPr="00FA5483">
        <w:rPr>
          <w:i/>
          <w:color w:val="000000"/>
          <w:sz w:val="26"/>
          <w:szCs w:val="26"/>
        </w:rPr>
        <w:t>(không kể thời gian phát đề)</w:t>
      </w:r>
    </w:p>
    <w:p w:rsidR="007A15B8" w:rsidRDefault="007A15B8" w:rsidP="007A15B8">
      <w:pPr>
        <w:tabs>
          <w:tab w:val="left" w:pos="1800"/>
        </w:tabs>
        <w:rPr>
          <w:i/>
          <w:color w:val="000000"/>
          <w:sz w:val="16"/>
          <w:szCs w:val="22"/>
        </w:rPr>
      </w:pPr>
      <w:r w:rsidRPr="003E0ED7">
        <w:rPr>
          <w:i/>
          <w:color w:val="000000"/>
          <w:sz w:val="16"/>
          <w:szCs w:val="22"/>
        </w:rPr>
        <w:tab/>
      </w:r>
    </w:p>
    <w:p w:rsidR="007A15B8" w:rsidRPr="000829FA" w:rsidRDefault="007A15B8" w:rsidP="007A15B8">
      <w:pPr>
        <w:spacing w:line="276" w:lineRule="auto"/>
        <w:ind w:left="1440" w:firstLine="720"/>
        <w:rPr>
          <w:b/>
          <w:lang w:val="vi-VN"/>
        </w:rPr>
      </w:pPr>
    </w:p>
    <w:p w:rsidR="007A15B8" w:rsidRPr="000829FA" w:rsidRDefault="007A15B8" w:rsidP="007A15B8">
      <w:pPr>
        <w:spacing w:line="276" w:lineRule="auto"/>
        <w:ind w:left="1440" w:firstLine="720"/>
        <w:rPr>
          <w:sz w:val="26"/>
          <w:szCs w:val="26"/>
          <w:lang w:val="vi-VN"/>
        </w:rPr>
      </w:pPr>
      <w:r>
        <w:rPr>
          <w:noProof/>
        </w:rPr>
        <mc:AlternateContent>
          <mc:Choice Requires="wps">
            <w:drawing>
              <wp:anchor distT="0" distB="0" distL="114300" distR="114300" simplePos="0" relativeHeight="251660288" behindDoc="0" locked="0" layoutInCell="1" allowOverlap="1" wp14:anchorId="70AA3364" wp14:editId="4C8279A4">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A15B8" w:rsidRPr="009F1168" w:rsidRDefault="007A15B8" w:rsidP="007A15B8">
                            <w:pPr>
                              <w:jc w:val="center"/>
                              <w:rPr>
                                <w:b/>
                                <w:sz w:val="28"/>
                                <w:lang w:val="vi-VN"/>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rsidR="007A15B8" w:rsidRPr="009F1168" w:rsidRDefault="007A15B8" w:rsidP="007A15B8">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p>
                  </w:txbxContent>
                </v:textbox>
              </v:roundrect>
            </w:pict>
          </mc:Fallback>
        </mc:AlternateContent>
      </w:r>
      <w:r w:rsidRPr="003B7CEE">
        <w:rPr>
          <w:sz w:val="26"/>
          <w:szCs w:val="26"/>
          <w:lang w:val="vi-VN"/>
        </w:rPr>
        <w:t xml:space="preserve">      </w:t>
      </w:r>
      <w:r w:rsidRPr="000829FA">
        <w:rPr>
          <w:sz w:val="26"/>
          <w:szCs w:val="26"/>
          <w:lang w:val="vi-VN"/>
        </w:rPr>
        <w:t>(</w:t>
      </w:r>
      <w:r w:rsidRPr="003B7CEE">
        <w:rPr>
          <w:sz w:val="26"/>
          <w:szCs w:val="26"/>
          <w:lang w:val="vi-VN"/>
        </w:rPr>
        <w:t xml:space="preserve">Thí sinh </w:t>
      </w:r>
      <w:r w:rsidRPr="000829FA">
        <w:rPr>
          <w:sz w:val="26"/>
          <w:szCs w:val="26"/>
          <w:lang w:val="vi-VN"/>
        </w:rPr>
        <w:t xml:space="preserve">không </w:t>
      </w:r>
      <w:r w:rsidRPr="003B7CEE">
        <w:rPr>
          <w:sz w:val="26"/>
          <w:szCs w:val="26"/>
          <w:lang w:val="vi-VN"/>
        </w:rPr>
        <w:t xml:space="preserve">được </w:t>
      </w:r>
      <w:r w:rsidRPr="000829FA">
        <w:rPr>
          <w:sz w:val="26"/>
          <w:szCs w:val="26"/>
          <w:lang w:val="vi-VN"/>
        </w:rPr>
        <w:t>sử dụng tài liệu)</w:t>
      </w:r>
    </w:p>
    <w:p w:rsidR="007A15B8" w:rsidRPr="003B7CEE" w:rsidRDefault="007A15B8" w:rsidP="007A15B8">
      <w:pPr>
        <w:tabs>
          <w:tab w:val="center" w:pos="5037"/>
          <w:tab w:val="left" w:pos="6210"/>
        </w:tabs>
        <w:jc w:val="center"/>
        <w:rPr>
          <w:b/>
          <w:sz w:val="26"/>
          <w:szCs w:val="30"/>
          <w:lang w:val="vi-VN"/>
        </w:rPr>
      </w:pPr>
      <w:r w:rsidRPr="003B7CEE">
        <w:rPr>
          <w:b/>
          <w:sz w:val="26"/>
          <w:szCs w:val="30"/>
          <w:lang w:val="vi-VN"/>
        </w:rPr>
        <w:t>NỘI DUNG</w:t>
      </w:r>
    </w:p>
    <w:p w:rsidR="007A15B8" w:rsidRPr="003B7CEE" w:rsidRDefault="007A15B8" w:rsidP="007A15B8">
      <w:pPr>
        <w:tabs>
          <w:tab w:val="center" w:pos="5037"/>
          <w:tab w:val="left" w:pos="6210"/>
        </w:tabs>
        <w:jc w:val="center"/>
        <w:rPr>
          <w:b/>
          <w:sz w:val="26"/>
          <w:szCs w:val="26"/>
          <w:lang w:val="vi-VN"/>
        </w:rPr>
      </w:pPr>
    </w:p>
    <w:p w:rsidR="007A15B8" w:rsidRPr="003B7CEE" w:rsidRDefault="007A15B8" w:rsidP="007A15B8">
      <w:pPr>
        <w:pStyle w:val="ListParagraph"/>
        <w:spacing w:after="40"/>
        <w:ind w:left="540"/>
        <w:rPr>
          <w:b/>
          <w:sz w:val="26"/>
          <w:szCs w:val="30"/>
          <w:lang w:val="vi-VN"/>
        </w:rPr>
      </w:pPr>
      <w:r w:rsidRPr="003B7CEE">
        <w:rPr>
          <w:b/>
          <w:sz w:val="26"/>
          <w:szCs w:val="30"/>
          <w:lang w:val="vi-VN"/>
        </w:rPr>
        <w:t>Phần 1. Đọc - hiểu (3 điểm)</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30"/>
        <w:gridCol w:w="7110"/>
        <w:gridCol w:w="1182"/>
      </w:tblGrid>
      <w:tr w:rsidR="007A15B8" w:rsidRPr="00D07595" w:rsidTr="00F861DF">
        <w:trPr>
          <w:trHeight w:val="338"/>
        </w:trPr>
        <w:tc>
          <w:tcPr>
            <w:tcW w:w="648" w:type="dxa"/>
            <w:tcBorders>
              <w:top w:val="single" w:sz="4" w:space="0" w:color="auto"/>
              <w:left w:val="single" w:sz="4" w:space="0" w:color="auto"/>
              <w:bottom w:val="single" w:sz="4" w:space="0" w:color="auto"/>
              <w:right w:val="single" w:sz="4" w:space="0" w:color="auto"/>
            </w:tcBorders>
            <w:vAlign w:val="center"/>
          </w:tcPr>
          <w:p w:rsidR="007A15B8" w:rsidRPr="00D07595" w:rsidRDefault="007A15B8" w:rsidP="00F861DF">
            <w:pPr>
              <w:widowControl w:val="0"/>
              <w:spacing w:line="312" w:lineRule="auto"/>
              <w:jc w:val="center"/>
              <w:rPr>
                <w:b/>
              </w:rPr>
            </w:pPr>
            <w:r w:rsidRPr="00D07595">
              <w:rPr>
                <w:b/>
              </w:rPr>
              <w:t>Câu</w:t>
            </w:r>
          </w:p>
        </w:tc>
        <w:tc>
          <w:tcPr>
            <w:tcW w:w="630" w:type="dxa"/>
            <w:tcBorders>
              <w:top w:val="single" w:sz="4" w:space="0" w:color="auto"/>
              <w:left w:val="single" w:sz="4" w:space="0" w:color="auto"/>
              <w:bottom w:val="single" w:sz="4" w:space="0" w:color="auto"/>
              <w:right w:val="single" w:sz="4" w:space="0" w:color="auto"/>
            </w:tcBorders>
            <w:vAlign w:val="center"/>
          </w:tcPr>
          <w:p w:rsidR="007A15B8" w:rsidRPr="00D07595" w:rsidRDefault="007A15B8" w:rsidP="00F861DF">
            <w:pPr>
              <w:widowControl w:val="0"/>
              <w:spacing w:line="312" w:lineRule="auto"/>
              <w:jc w:val="center"/>
              <w:rPr>
                <w:b/>
              </w:rPr>
            </w:pPr>
            <w:r>
              <w:rPr>
                <w:b/>
              </w:rPr>
              <w:t>Ý</w:t>
            </w:r>
          </w:p>
        </w:tc>
        <w:tc>
          <w:tcPr>
            <w:tcW w:w="7110" w:type="dxa"/>
            <w:tcBorders>
              <w:top w:val="single" w:sz="4" w:space="0" w:color="auto"/>
              <w:left w:val="single" w:sz="4" w:space="0" w:color="auto"/>
              <w:bottom w:val="single" w:sz="4" w:space="0" w:color="auto"/>
              <w:right w:val="single" w:sz="4" w:space="0" w:color="auto"/>
            </w:tcBorders>
            <w:vAlign w:val="center"/>
          </w:tcPr>
          <w:p w:rsidR="007A15B8" w:rsidRPr="00D07595" w:rsidRDefault="007A15B8" w:rsidP="00F861DF">
            <w:pPr>
              <w:widowControl w:val="0"/>
              <w:spacing w:line="312" w:lineRule="auto"/>
              <w:jc w:val="center"/>
              <w:rPr>
                <w:b/>
              </w:rPr>
            </w:pPr>
            <w:r w:rsidRPr="00D07595">
              <w:rPr>
                <w:b/>
              </w:rPr>
              <w:t>Đáp án</w:t>
            </w:r>
          </w:p>
        </w:tc>
        <w:tc>
          <w:tcPr>
            <w:tcW w:w="1182" w:type="dxa"/>
            <w:tcBorders>
              <w:top w:val="single" w:sz="4" w:space="0" w:color="auto"/>
              <w:left w:val="single" w:sz="4" w:space="0" w:color="auto"/>
              <w:bottom w:val="single" w:sz="4" w:space="0" w:color="auto"/>
              <w:right w:val="single" w:sz="4" w:space="0" w:color="auto"/>
            </w:tcBorders>
            <w:vAlign w:val="center"/>
          </w:tcPr>
          <w:p w:rsidR="007A15B8" w:rsidRPr="00D07595" w:rsidRDefault="007A15B8" w:rsidP="00F861DF">
            <w:pPr>
              <w:widowControl w:val="0"/>
              <w:spacing w:line="312" w:lineRule="auto"/>
              <w:jc w:val="center"/>
              <w:rPr>
                <w:b/>
              </w:rPr>
            </w:pPr>
            <w:r w:rsidRPr="00D07595">
              <w:rPr>
                <w:b/>
              </w:rPr>
              <w:t>Điểm</w:t>
            </w:r>
          </w:p>
        </w:tc>
      </w:tr>
      <w:tr w:rsidR="007A15B8" w:rsidRPr="00D07595" w:rsidTr="00F861DF">
        <w:trPr>
          <w:trHeight w:val="576"/>
        </w:trPr>
        <w:tc>
          <w:tcPr>
            <w:tcW w:w="648" w:type="dxa"/>
            <w:tcBorders>
              <w:top w:val="single" w:sz="4" w:space="0" w:color="auto"/>
              <w:left w:val="single" w:sz="4" w:space="0" w:color="auto"/>
              <w:bottom w:val="single" w:sz="4" w:space="0" w:color="auto"/>
              <w:right w:val="single" w:sz="4" w:space="0" w:color="auto"/>
            </w:tcBorders>
            <w:vAlign w:val="center"/>
          </w:tcPr>
          <w:p w:rsidR="007A15B8" w:rsidRPr="00D07595" w:rsidRDefault="007A15B8" w:rsidP="00F861DF">
            <w:pPr>
              <w:widowControl w:val="0"/>
              <w:jc w:val="center"/>
              <w:rPr>
                <w:b/>
              </w:rPr>
            </w:pPr>
            <w:r>
              <w:rPr>
                <w:b/>
              </w:rPr>
              <w:t>1</w:t>
            </w:r>
          </w:p>
        </w:tc>
        <w:tc>
          <w:tcPr>
            <w:tcW w:w="630" w:type="dxa"/>
            <w:tcBorders>
              <w:top w:val="single" w:sz="4" w:space="0" w:color="auto"/>
              <w:left w:val="single" w:sz="4" w:space="0" w:color="auto"/>
              <w:bottom w:val="single" w:sz="4" w:space="0" w:color="auto"/>
              <w:right w:val="single" w:sz="4" w:space="0" w:color="auto"/>
            </w:tcBorders>
            <w:vAlign w:val="center"/>
          </w:tcPr>
          <w:p w:rsidR="007A15B8" w:rsidRPr="0084668A" w:rsidRDefault="007A15B8" w:rsidP="00F861DF">
            <w:pPr>
              <w:widowControl w:val="0"/>
              <w:jc w:val="center"/>
              <w:rPr>
                <w:sz w:val="26"/>
                <w:szCs w:val="26"/>
              </w:rPr>
            </w:pPr>
            <w:r w:rsidRPr="0084668A">
              <w:rPr>
                <w:sz w:val="26"/>
                <w:szCs w:val="26"/>
              </w:rPr>
              <w:t>Ý</w:t>
            </w:r>
            <w:r>
              <w:rPr>
                <w:sz w:val="26"/>
                <w:szCs w:val="26"/>
              </w:rPr>
              <w:t xml:space="preserve"> 1</w:t>
            </w:r>
          </w:p>
        </w:tc>
        <w:tc>
          <w:tcPr>
            <w:tcW w:w="7110" w:type="dxa"/>
            <w:tcBorders>
              <w:top w:val="single" w:sz="4" w:space="0" w:color="auto"/>
              <w:left w:val="single" w:sz="4" w:space="0" w:color="auto"/>
              <w:bottom w:val="single" w:sz="4" w:space="0" w:color="auto"/>
              <w:right w:val="single" w:sz="4" w:space="0" w:color="auto"/>
            </w:tcBorders>
            <w:vAlign w:val="center"/>
          </w:tcPr>
          <w:p w:rsidR="007A15B8" w:rsidRPr="00D431E4" w:rsidRDefault="007A15B8" w:rsidP="00F861DF">
            <w:pPr>
              <w:widowControl w:val="0"/>
              <w:jc w:val="both"/>
              <w:rPr>
                <w:sz w:val="26"/>
                <w:szCs w:val="26"/>
              </w:rPr>
            </w:pPr>
            <w:r>
              <w:rPr>
                <w:sz w:val="26"/>
                <w:szCs w:val="26"/>
              </w:rPr>
              <w:t>Đoạn trích “Hạnh phúc của một tang gia”</w:t>
            </w:r>
          </w:p>
          <w:p w:rsidR="007A15B8" w:rsidRPr="002F3323" w:rsidRDefault="007A15B8" w:rsidP="00F861DF">
            <w:pPr>
              <w:widowControl w:val="0"/>
              <w:jc w:val="both"/>
            </w:pPr>
          </w:p>
        </w:tc>
        <w:tc>
          <w:tcPr>
            <w:tcW w:w="1182" w:type="dxa"/>
            <w:tcBorders>
              <w:top w:val="single" w:sz="4" w:space="0" w:color="auto"/>
              <w:left w:val="single" w:sz="4" w:space="0" w:color="auto"/>
              <w:bottom w:val="single" w:sz="4" w:space="0" w:color="auto"/>
              <w:right w:val="single" w:sz="4" w:space="0" w:color="auto"/>
            </w:tcBorders>
            <w:vAlign w:val="center"/>
          </w:tcPr>
          <w:p w:rsidR="007A15B8" w:rsidRPr="009F1168" w:rsidRDefault="007A15B8" w:rsidP="00F861DF">
            <w:pPr>
              <w:widowControl w:val="0"/>
              <w:rPr>
                <w:b/>
                <w:sz w:val="26"/>
                <w:szCs w:val="26"/>
                <w:lang w:val="vi-VN"/>
              </w:rPr>
            </w:pPr>
            <w:r>
              <w:rPr>
                <w:b/>
                <w:sz w:val="26"/>
                <w:szCs w:val="26"/>
                <w:lang w:val="vi-VN"/>
              </w:rPr>
              <w:t xml:space="preserve"> 0.</w:t>
            </w:r>
            <w:r>
              <w:rPr>
                <w:b/>
                <w:sz w:val="26"/>
                <w:szCs w:val="26"/>
              </w:rPr>
              <w:t>2</w:t>
            </w:r>
            <w:r>
              <w:rPr>
                <w:b/>
                <w:sz w:val="26"/>
                <w:szCs w:val="26"/>
                <w:lang w:val="vi-VN"/>
              </w:rPr>
              <w:t>5đ</w:t>
            </w:r>
          </w:p>
        </w:tc>
      </w:tr>
      <w:tr w:rsidR="007A15B8" w:rsidRPr="00D07595" w:rsidTr="00F861DF">
        <w:trPr>
          <w:trHeight w:val="576"/>
        </w:trPr>
        <w:tc>
          <w:tcPr>
            <w:tcW w:w="648" w:type="dxa"/>
            <w:tcBorders>
              <w:top w:val="single" w:sz="4" w:space="0" w:color="auto"/>
              <w:left w:val="single" w:sz="4" w:space="0" w:color="auto"/>
              <w:bottom w:val="single" w:sz="4" w:space="0" w:color="auto"/>
              <w:right w:val="single" w:sz="4" w:space="0" w:color="auto"/>
            </w:tcBorders>
            <w:vAlign w:val="center"/>
          </w:tcPr>
          <w:p w:rsidR="007A15B8" w:rsidRDefault="007A15B8" w:rsidP="00F861DF">
            <w:pPr>
              <w:widowControl w:val="0"/>
              <w:jc w:val="center"/>
              <w:rPr>
                <w:b/>
              </w:rPr>
            </w:pPr>
          </w:p>
        </w:tc>
        <w:tc>
          <w:tcPr>
            <w:tcW w:w="630" w:type="dxa"/>
            <w:tcBorders>
              <w:top w:val="single" w:sz="4" w:space="0" w:color="auto"/>
              <w:left w:val="single" w:sz="4" w:space="0" w:color="auto"/>
              <w:bottom w:val="single" w:sz="4" w:space="0" w:color="auto"/>
              <w:right w:val="single" w:sz="4" w:space="0" w:color="auto"/>
            </w:tcBorders>
            <w:vAlign w:val="center"/>
          </w:tcPr>
          <w:p w:rsidR="007A15B8" w:rsidRDefault="007A15B8" w:rsidP="00F861DF">
            <w:pPr>
              <w:widowControl w:val="0"/>
              <w:jc w:val="center"/>
              <w:rPr>
                <w:sz w:val="26"/>
                <w:szCs w:val="26"/>
              </w:rPr>
            </w:pPr>
            <w:r>
              <w:rPr>
                <w:sz w:val="26"/>
                <w:szCs w:val="26"/>
              </w:rPr>
              <w:t>Ý 2</w:t>
            </w:r>
          </w:p>
        </w:tc>
        <w:tc>
          <w:tcPr>
            <w:tcW w:w="7110" w:type="dxa"/>
            <w:tcBorders>
              <w:top w:val="single" w:sz="4" w:space="0" w:color="auto"/>
              <w:left w:val="single" w:sz="4" w:space="0" w:color="auto"/>
              <w:bottom w:val="single" w:sz="4" w:space="0" w:color="auto"/>
              <w:right w:val="single" w:sz="4" w:space="0" w:color="auto"/>
            </w:tcBorders>
            <w:vAlign w:val="center"/>
          </w:tcPr>
          <w:p w:rsidR="007A15B8" w:rsidRDefault="007A15B8" w:rsidP="00F861DF">
            <w:pPr>
              <w:widowControl w:val="0"/>
              <w:jc w:val="both"/>
              <w:rPr>
                <w:sz w:val="26"/>
                <w:szCs w:val="26"/>
              </w:rPr>
            </w:pPr>
            <w:r>
              <w:rPr>
                <w:sz w:val="26"/>
                <w:szCs w:val="26"/>
              </w:rPr>
              <w:t>Tác giả: Vũ Trọng Phụng</w:t>
            </w:r>
          </w:p>
        </w:tc>
        <w:tc>
          <w:tcPr>
            <w:tcW w:w="1182" w:type="dxa"/>
            <w:tcBorders>
              <w:top w:val="single" w:sz="4" w:space="0" w:color="auto"/>
              <w:left w:val="single" w:sz="4" w:space="0" w:color="auto"/>
              <w:bottom w:val="single" w:sz="4" w:space="0" w:color="auto"/>
              <w:right w:val="single" w:sz="4" w:space="0" w:color="auto"/>
            </w:tcBorders>
            <w:vAlign w:val="center"/>
          </w:tcPr>
          <w:p w:rsidR="007A15B8" w:rsidRPr="009434E5" w:rsidRDefault="007A15B8" w:rsidP="00F861DF">
            <w:pPr>
              <w:widowControl w:val="0"/>
              <w:rPr>
                <w:b/>
                <w:sz w:val="26"/>
                <w:szCs w:val="26"/>
              </w:rPr>
            </w:pPr>
            <w:r>
              <w:rPr>
                <w:b/>
                <w:sz w:val="26"/>
                <w:szCs w:val="26"/>
              </w:rPr>
              <w:t>0.25đ</w:t>
            </w:r>
          </w:p>
        </w:tc>
      </w:tr>
      <w:tr w:rsidR="007A15B8" w:rsidRPr="00D07595" w:rsidTr="00F861DF">
        <w:trPr>
          <w:trHeight w:val="527"/>
        </w:trPr>
        <w:tc>
          <w:tcPr>
            <w:tcW w:w="648" w:type="dxa"/>
            <w:vMerge w:val="restart"/>
            <w:tcBorders>
              <w:top w:val="single" w:sz="4" w:space="0" w:color="auto"/>
              <w:left w:val="single" w:sz="4" w:space="0" w:color="auto"/>
              <w:bottom w:val="single" w:sz="4" w:space="0" w:color="auto"/>
              <w:right w:val="single" w:sz="4" w:space="0" w:color="auto"/>
            </w:tcBorders>
          </w:tcPr>
          <w:p w:rsidR="007A15B8" w:rsidRPr="00660CE5" w:rsidRDefault="007A15B8" w:rsidP="00F861DF">
            <w:pPr>
              <w:widowControl w:val="0"/>
              <w:spacing w:before="360" w:line="480" w:lineRule="auto"/>
              <w:jc w:val="center"/>
              <w:rPr>
                <w:b/>
              </w:rPr>
            </w:pPr>
            <w:r w:rsidRPr="00660CE5">
              <w:rPr>
                <w:b/>
              </w:rPr>
              <w:t>2</w:t>
            </w:r>
          </w:p>
        </w:tc>
        <w:tc>
          <w:tcPr>
            <w:tcW w:w="630" w:type="dxa"/>
            <w:tcBorders>
              <w:top w:val="single" w:sz="4" w:space="0" w:color="auto"/>
              <w:left w:val="single" w:sz="4" w:space="0" w:color="auto"/>
              <w:bottom w:val="single" w:sz="4" w:space="0" w:color="auto"/>
              <w:right w:val="single" w:sz="4" w:space="0" w:color="auto"/>
            </w:tcBorders>
            <w:vAlign w:val="center"/>
          </w:tcPr>
          <w:p w:rsidR="007A15B8" w:rsidRPr="00660CE5" w:rsidRDefault="007A15B8" w:rsidP="00F861DF">
            <w:pPr>
              <w:widowControl w:val="0"/>
              <w:spacing w:line="480" w:lineRule="auto"/>
              <w:jc w:val="center"/>
            </w:pPr>
            <w:r>
              <w:rPr>
                <w:sz w:val="26"/>
              </w:rPr>
              <w:t>Ý 1</w:t>
            </w:r>
          </w:p>
        </w:tc>
        <w:tc>
          <w:tcPr>
            <w:tcW w:w="7110" w:type="dxa"/>
            <w:tcBorders>
              <w:top w:val="single" w:sz="4" w:space="0" w:color="auto"/>
              <w:left w:val="single" w:sz="4" w:space="0" w:color="auto"/>
              <w:bottom w:val="single" w:sz="4" w:space="0" w:color="auto"/>
              <w:right w:val="single" w:sz="4" w:space="0" w:color="auto"/>
            </w:tcBorders>
            <w:vAlign w:val="center"/>
          </w:tcPr>
          <w:p w:rsidR="007A15B8" w:rsidRPr="009434E5" w:rsidRDefault="007A15B8" w:rsidP="00F861DF">
            <w:pPr>
              <w:widowControl w:val="0"/>
              <w:rPr>
                <w:b/>
                <w:sz w:val="26"/>
                <w:szCs w:val="26"/>
              </w:rPr>
            </w:pPr>
            <w:r w:rsidRPr="009434E5">
              <w:rPr>
                <w:b/>
                <w:sz w:val="26"/>
                <w:szCs w:val="26"/>
              </w:rPr>
              <w:t>Nội dung đoạn trích:</w:t>
            </w:r>
          </w:p>
          <w:p w:rsidR="007A15B8" w:rsidRPr="009434E5" w:rsidRDefault="007A15B8" w:rsidP="00F861DF">
            <w:pPr>
              <w:pStyle w:val="ListParagraph"/>
              <w:widowControl w:val="0"/>
              <w:numPr>
                <w:ilvl w:val="0"/>
                <w:numId w:val="6"/>
              </w:numPr>
              <w:rPr>
                <w:sz w:val="26"/>
                <w:szCs w:val="26"/>
              </w:rPr>
            </w:pPr>
            <w:r>
              <w:rPr>
                <w:sz w:val="26"/>
                <w:szCs w:val="26"/>
              </w:rPr>
              <w:t>Đoạn văn nói về cái chết của cụ cố tổ</w:t>
            </w:r>
          </w:p>
        </w:tc>
        <w:tc>
          <w:tcPr>
            <w:tcW w:w="1182" w:type="dxa"/>
            <w:tcBorders>
              <w:top w:val="single" w:sz="4" w:space="0" w:color="auto"/>
              <w:left w:val="single" w:sz="4" w:space="0" w:color="auto"/>
              <w:bottom w:val="single" w:sz="4" w:space="0" w:color="auto"/>
              <w:right w:val="single" w:sz="4" w:space="0" w:color="auto"/>
            </w:tcBorders>
            <w:vAlign w:val="center"/>
          </w:tcPr>
          <w:p w:rsidR="007A15B8" w:rsidRPr="00035263" w:rsidRDefault="007A15B8" w:rsidP="00F861DF">
            <w:pPr>
              <w:widowControl w:val="0"/>
              <w:spacing w:line="276" w:lineRule="auto"/>
              <w:jc w:val="center"/>
              <w:rPr>
                <w:sz w:val="26"/>
                <w:szCs w:val="26"/>
              </w:rPr>
            </w:pPr>
            <w:r>
              <w:rPr>
                <w:sz w:val="26"/>
                <w:szCs w:val="26"/>
              </w:rPr>
              <w:t>0,5</w:t>
            </w:r>
          </w:p>
        </w:tc>
      </w:tr>
      <w:tr w:rsidR="007A15B8" w:rsidRPr="00D07595" w:rsidTr="00F861DF">
        <w:trPr>
          <w:trHeight w:val="2454"/>
        </w:trPr>
        <w:tc>
          <w:tcPr>
            <w:tcW w:w="648" w:type="dxa"/>
            <w:vMerge/>
            <w:tcBorders>
              <w:top w:val="single" w:sz="4" w:space="0" w:color="auto"/>
              <w:left w:val="single" w:sz="4" w:space="0" w:color="auto"/>
              <w:bottom w:val="single" w:sz="4" w:space="0" w:color="auto"/>
              <w:right w:val="single" w:sz="4" w:space="0" w:color="auto"/>
            </w:tcBorders>
          </w:tcPr>
          <w:p w:rsidR="007A15B8" w:rsidRPr="00D07595" w:rsidRDefault="007A15B8" w:rsidP="00F861DF">
            <w:pPr>
              <w:widowControl w:val="0"/>
              <w:spacing w:before="360" w:line="480" w:lineRule="auto"/>
            </w:pPr>
          </w:p>
        </w:tc>
        <w:tc>
          <w:tcPr>
            <w:tcW w:w="630" w:type="dxa"/>
            <w:tcBorders>
              <w:top w:val="single" w:sz="4" w:space="0" w:color="auto"/>
              <w:left w:val="single" w:sz="4" w:space="0" w:color="auto"/>
              <w:bottom w:val="single" w:sz="4" w:space="0" w:color="auto"/>
              <w:right w:val="single" w:sz="4" w:space="0" w:color="auto"/>
            </w:tcBorders>
            <w:vAlign w:val="center"/>
          </w:tcPr>
          <w:p w:rsidR="007A15B8" w:rsidRPr="00660CE5" w:rsidRDefault="007A15B8" w:rsidP="00F861DF">
            <w:pPr>
              <w:widowControl w:val="0"/>
              <w:spacing w:before="360" w:line="480" w:lineRule="auto"/>
              <w:jc w:val="center"/>
            </w:pPr>
            <w:r>
              <w:rPr>
                <w:sz w:val="26"/>
              </w:rPr>
              <w:t>ý</w:t>
            </w:r>
            <w:r w:rsidRPr="00660CE5">
              <w:rPr>
                <w:sz w:val="26"/>
              </w:rPr>
              <w:t xml:space="preserve"> 2</w:t>
            </w:r>
          </w:p>
        </w:tc>
        <w:tc>
          <w:tcPr>
            <w:tcW w:w="7110" w:type="dxa"/>
            <w:tcBorders>
              <w:top w:val="single" w:sz="4" w:space="0" w:color="auto"/>
              <w:left w:val="single" w:sz="4" w:space="0" w:color="auto"/>
              <w:bottom w:val="single" w:sz="4" w:space="0" w:color="auto"/>
              <w:right w:val="single" w:sz="4" w:space="0" w:color="auto"/>
            </w:tcBorders>
          </w:tcPr>
          <w:p w:rsidR="007A15B8" w:rsidRDefault="007A15B8" w:rsidP="00F861DF">
            <w:pPr>
              <w:widowControl w:val="0"/>
              <w:jc w:val="both"/>
              <w:rPr>
                <w:sz w:val="26"/>
                <w:szCs w:val="26"/>
                <w:lang w:val="vi-VN"/>
              </w:rPr>
            </w:pPr>
          </w:p>
          <w:p w:rsidR="007A15B8" w:rsidRPr="009434E5" w:rsidRDefault="007A15B8" w:rsidP="00F861DF">
            <w:pPr>
              <w:pStyle w:val="ListParagraph"/>
              <w:widowControl w:val="0"/>
              <w:numPr>
                <w:ilvl w:val="0"/>
                <w:numId w:val="6"/>
              </w:numPr>
              <w:jc w:val="both"/>
              <w:rPr>
                <w:sz w:val="26"/>
                <w:szCs w:val="26"/>
                <w:lang w:val="vi-VN"/>
              </w:rPr>
            </w:pPr>
            <w:r w:rsidRPr="007A15B8">
              <w:rPr>
                <w:sz w:val="26"/>
                <w:szCs w:val="26"/>
                <w:lang w:val="vi-VN"/>
              </w:rPr>
              <w:t>Hành động và thái độ của các thành viên trong gia đình trong đám tang.</w:t>
            </w:r>
          </w:p>
          <w:p w:rsidR="007A15B8" w:rsidRPr="009434E5" w:rsidRDefault="007A15B8" w:rsidP="00F861DF">
            <w:pPr>
              <w:widowControl w:val="0"/>
              <w:jc w:val="both"/>
              <w:rPr>
                <w:sz w:val="26"/>
                <w:szCs w:val="26"/>
                <w:lang w:val="vi-VN"/>
              </w:rPr>
            </w:pPr>
            <w:r w:rsidRPr="009434E5">
              <w:rPr>
                <w:sz w:val="26"/>
                <w:szCs w:val="26"/>
                <w:lang w:val="vi-VN"/>
              </w:rPr>
              <w:t>*Lưu ý: học sinh có thể dùng từ hoặc diễn đạt theo cách khác nhưng nếu đúng vẫn được điểm tối đa.</w:t>
            </w:r>
          </w:p>
        </w:tc>
        <w:tc>
          <w:tcPr>
            <w:tcW w:w="1182" w:type="dxa"/>
            <w:tcBorders>
              <w:top w:val="single" w:sz="4" w:space="0" w:color="auto"/>
              <w:left w:val="single" w:sz="4" w:space="0" w:color="auto"/>
              <w:bottom w:val="single" w:sz="4" w:space="0" w:color="auto"/>
              <w:right w:val="single" w:sz="4" w:space="0" w:color="auto"/>
            </w:tcBorders>
            <w:vAlign w:val="center"/>
          </w:tcPr>
          <w:p w:rsidR="007A15B8" w:rsidRPr="005E14B8" w:rsidRDefault="007A15B8" w:rsidP="00F861DF">
            <w:pPr>
              <w:jc w:val="center"/>
              <w:rPr>
                <w:sz w:val="26"/>
                <w:szCs w:val="26"/>
              </w:rPr>
            </w:pPr>
            <w:r>
              <w:rPr>
                <w:sz w:val="26"/>
                <w:szCs w:val="26"/>
              </w:rPr>
              <w:t>0,5đ</w:t>
            </w:r>
          </w:p>
        </w:tc>
      </w:tr>
      <w:tr w:rsidR="007A15B8" w:rsidRPr="00D07595" w:rsidTr="00F861DF">
        <w:trPr>
          <w:trHeight w:val="780"/>
        </w:trPr>
        <w:tc>
          <w:tcPr>
            <w:tcW w:w="648" w:type="dxa"/>
            <w:vMerge w:val="restart"/>
            <w:tcBorders>
              <w:top w:val="single" w:sz="4" w:space="0" w:color="auto"/>
              <w:left w:val="single" w:sz="4" w:space="0" w:color="auto"/>
              <w:right w:val="single" w:sz="4" w:space="0" w:color="auto"/>
            </w:tcBorders>
          </w:tcPr>
          <w:p w:rsidR="007A15B8" w:rsidRPr="00D07595" w:rsidRDefault="007A15B8" w:rsidP="00F861DF">
            <w:pPr>
              <w:widowControl w:val="0"/>
              <w:spacing w:line="312" w:lineRule="auto"/>
              <w:jc w:val="center"/>
              <w:rPr>
                <w:b/>
              </w:rPr>
            </w:pPr>
            <w:r>
              <w:rPr>
                <w:b/>
              </w:rPr>
              <w:t>3</w:t>
            </w:r>
          </w:p>
        </w:tc>
        <w:tc>
          <w:tcPr>
            <w:tcW w:w="630" w:type="dxa"/>
            <w:vMerge w:val="restart"/>
            <w:tcBorders>
              <w:top w:val="single" w:sz="4" w:space="0" w:color="auto"/>
              <w:left w:val="single" w:sz="4" w:space="0" w:color="auto"/>
              <w:right w:val="single" w:sz="4" w:space="0" w:color="auto"/>
            </w:tcBorders>
            <w:vAlign w:val="center"/>
          </w:tcPr>
          <w:p w:rsidR="007A15B8" w:rsidRPr="000058AC" w:rsidRDefault="007A15B8" w:rsidP="00F861DF">
            <w:pPr>
              <w:widowControl w:val="0"/>
              <w:spacing w:line="312" w:lineRule="auto"/>
              <w:jc w:val="center"/>
            </w:pPr>
            <w:r>
              <w:t>1 ý</w:t>
            </w:r>
          </w:p>
        </w:tc>
        <w:tc>
          <w:tcPr>
            <w:tcW w:w="7110" w:type="dxa"/>
            <w:tcBorders>
              <w:top w:val="single" w:sz="4" w:space="0" w:color="auto"/>
              <w:left w:val="single" w:sz="4" w:space="0" w:color="auto"/>
              <w:bottom w:val="single" w:sz="4" w:space="0" w:color="auto"/>
              <w:right w:val="single" w:sz="4" w:space="0" w:color="auto"/>
            </w:tcBorders>
          </w:tcPr>
          <w:p w:rsidR="007A15B8" w:rsidRPr="00234558" w:rsidRDefault="007A15B8" w:rsidP="00F861DF">
            <w:pPr>
              <w:widowControl w:val="0"/>
              <w:tabs>
                <w:tab w:val="left" w:pos="201"/>
              </w:tabs>
              <w:spacing w:line="312" w:lineRule="auto"/>
              <w:rPr>
                <w:b/>
                <w:sz w:val="26"/>
                <w:szCs w:val="26"/>
              </w:rPr>
            </w:pPr>
            <w:r>
              <w:rPr>
                <w:b/>
                <w:sz w:val="26"/>
                <w:szCs w:val="26"/>
              </w:rPr>
              <w:t xml:space="preserve">Yêu cầu về nội dung: </w:t>
            </w:r>
            <w:r w:rsidRPr="00234558">
              <w:rPr>
                <w:sz w:val="26"/>
                <w:szCs w:val="26"/>
              </w:rPr>
              <w:t>HS viết nội dung phù hợp với nội dung của đoạn văn</w:t>
            </w:r>
          </w:p>
        </w:tc>
        <w:tc>
          <w:tcPr>
            <w:tcW w:w="1182" w:type="dxa"/>
            <w:tcBorders>
              <w:top w:val="single" w:sz="4" w:space="0" w:color="auto"/>
              <w:left w:val="single" w:sz="4" w:space="0" w:color="auto"/>
              <w:bottom w:val="single" w:sz="4" w:space="0" w:color="auto"/>
              <w:right w:val="single" w:sz="4" w:space="0" w:color="auto"/>
            </w:tcBorders>
          </w:tcPr>
          <w:p w:rsidR="007A15B8" w:rsidRDefault="007A15B8" w:rsidP="00F861DF">
            <w:pPr>
              <w:jc w:val="center"/>
              <w:rPr>
                <w:sz w:val="26"/>
                <w:szCs w:val="26"/>
              </w:rPr>
            </w:pPr>
            <w:r>
              <w:rPr>
                <w:sz w:val="26"/>
                <w:szCs w:val="26"/>
              </w:rPr>
              <w:t>1.0đ</w:t>
            </w:r>
          </w:p>
          <w:p w:rsidR="007A15B8" w:rsidRPr="000058AC" w:rsidRDefault="007A15B8" w:rsidP="00F861DF">
            <w:pPr>
              <w:jc w:val="center"/>
              <w:rPr>
                <w:sz w:val="26"/>
                <w:szCs w:val="26"/>
              </w:rPr>
            </w:pPr>
          </w:p>
        </w:tc>
      </w:tr>
      <w:tr w:rsidR="007A15B8" w:rsidRPr="00D07595" w:rsidTr="00F861DF">
        <w:trPr>
          <w:trHeight w:val="546"/>
        </w:trPr>
        <w:tc>
          <w:tcPr>
            <w:tcW w:w="648" w:type="dxa"/>
            <w:vMerge/>
            <w:tcBorders>
              <w:left w:val="single" w:sz="4" w:space="0" w:color="auto"/>
              <w:bottom w:val="single" w:sz="4" w:space="0" w:color="auto"/>
              <w:right w:val="single" w:sz="4" w:space="0" w:color="auto"/>
            </w:tcBorders>
          </w:tcPr>
          <w:p w:rsidR="007A15B8" w:rsidRDefault="007A15B8" w:rsidP="00F861DF">
            <w:pPr>
              <w:widowControl w:val="0"/>
              <w:spacing w:line="312" w:lineRule="auto"/>
              <w:jc w:val="center"/>
              <w:rPr>
                <w:b/>
              </w:rPr>
            </w:pPr>
          </w:p>
        </w:tc>
        <w:tc>
          <w:tcPr>
            <w:tcW w:w="630" w:type="dxa"/>
            <w:vMerge/>
            <w:tcBorders>
              <w:left w:val="single" w:sz="4" w:space="0" w:color="auto"/>
              <w:bottom w:val="single" w:sz="4" w:space="0" w:color="auto"/>
              <w:right w:val="single" w:sz="4" w:space="0" w:color="auto"/>
            </w:tcBorders>
            <w:vAlign w:val="center"/>
          </w:tcPr>
          <w:p w:rsidR="007A15B8" w:rsidRDefault="007A15B8" w:rsidP="00F861DF">
            <w:pPr>
              <w:widowControl w:val="0"/>
              <w:spacing w:line="312" w:lineRule="auto"/>
              <w:jc w:val="center"/>
            </w:pPr>
          </w:p>
        </w:tc>
        <w:tc>
          <w:tcPr>
            <w:tcW w:w="7110" w:type="dxa"/>
            <w:tcBorders>
              <w:top w:val="single" w:sz="4" w:space="0" w:color="auto"/>
              <w:left w:val="single" w:sz="4" w:space="0" w:color="auto"/>
              <w:bottom w:val="single" w:sz="4" w:space="0" w:color="auto"/>
              <w:right w:val="single" w:sz="4" w:space="0" w:color="auto"/>
            </w:tcBorders>
          </w:tcPr>
          <w:p w:rsidR="007A15B8" w:rsidRDefault="007A15B8" w:rsidP="00F861DF">
            <w:pPr>
              <w:widowControl w:val="0"/>
              <w:tabs>
                <w:tab w:val="left" w:pos="201"/>
              </w:tabs>
              <w:spacing w:line="312" w:lineRule="auto"/>
              <w:rPr>
                <w:b/>
                <w:sz w:val="26"/>
                <w:szCs w:val="26"/>
              </w:rPr>
            </w:pPr>
            <w:r>
              <w:rPr>
                <w:b/>
                <w:sz w:val="26"/>
                <w:szCs w:val="26"/>
              </w:rPr>
              <w:t>Về hình thức:</w:t>
            </w:r>
            <w:r w:rsidRPr="00234558">
              <w:rPr>
                <w:sz w:val="26"/>
                <w:szCs w:val="26"/>
              </w:rPr>
              <w:t xml:space="preserve"> Viết đủ số câu, không sai quá nhiều lỗi chính tả</w:t>
            </w:r>
          </w:p>
        </w:tc>
        <w:tc>
          <w:tcPr>
            <w:tcW w:w="1182" w:type="dxa"/>
            <w:tcBorders>
              <w:top w:val="single" w:sz="4" w:space="0" w:color="auto"/>
              <w:left w:val="single" w:sz="4" w:space="0" w:color="auto"/>
              <w:bottom w:val="single" w:sz="4" w:space="0" w:color="auto"/>
              <w:right w:val="single" w:sz="4" w:space="0" w:color="auto"/>
            </w:tcBorders>
          </w:tcPr>
          <w:p w:rsidR="007A15B8" w:rsidRDefault="007A15B8" w:rsidP="00F861DF">
            <w:pPr>
              <w:jc w:val="center"/>
              <w:rPr>
                <w:sz w:val="26"/>
                <w:szCs w:val="26"/>
              </w:rPr>
            </w:pPr>
            <w:r>
              <w:rPr>
                <w:sz w:val="26"/>
                <w:szCs w:val="26"/>
              </w:rPr>
              <w:t>0.5đ</w:t>
            </w:r>
          </w:p>
        </w:tc>
      </w:tr>
    </w:tbl>
    <w:p w:rsidR="007A15B8" w:rsidRPr="00975CB4" w:rsidRDefault="007A15B8" w:rsidP="007A15B8">
      <w:pPr>
        <w:jc w:val="center"/>
        <w:rPr>
          <w:lang w:val="vi-VN"/>
        </w:rPr>
      </w:pPr>
    </w:p>
    <w:p w:rsidR="007A15B8" w:rsidRDefault="007A15B8" w:rsidP="007A15B8">
      <w:pPr>
        <w:tabs>
          <w:tab w:val="left" w:pos="1410"/>
        </w:tabs>
        <w:rPr>
          <w:szCs w:val="26"/>
          <w:lang w:val="pt-BR"/>
        </w:rPr>
      </w:pPr>
    </w:p>
    <w:p w:rsidR="007A15B8" w:rsidRDefault="007A15B8" w:rsidP="007A15B8">
      <w:pPr>
        <w:tabs>
          <w:tab w:val="left" w:pos="1410"/>
        </w:tabs>
        <w:rPr>
          <w:szCs w:val="26"/>
          <w:lang w:val="pt-BR"/>
        </w:rPr>
      </w:pPr>
    </w:p>
    <w:p w:rsidR="007A15B8" w:rsidRDefault="007A15B8" w:rsidP="007A15B8">
      <w:pPr>
        <w:tabs>
          <w:tab w:val="left" w:pos="1410"/>
        </w:tabs>
        <w:rPr>
          <w:szCs w:val="26"/>
          <w:lang w:val="pt-BR"/>
        </w:rPr>
      </w:pPr>
    </w:p>
    <w:p w:rsidR="007A15B8" w:rsidRDefault="007A15B8" w:rsidP="007A15B8">
      <w:pPr>
        <w:tabs>
          <w:tab w:val="left" w:pos="1410"/>
        </w:tabs>
        <w:rPr>
          <w:szCs w:val="26"/>
          <w:lang w:val="pt-BR"/>
        </w:rPr>
      </w:pPr>
    </w:p>
    <w:p w:rsidR="007A15B8" w:rsidRDefault="007A15B8" w:rsidP="007A15B8">
      <w:pPr>
        <w:tabs>
          <w:tab w:val="left" w:pos="1410"/>
        </w:tabs>
        <w:rPr>
          <w:szCs w:val="26"/>
          <w:lang w:val="pt-BR"/>
        </w:rPr>
      </w:pPr>
    </w:p>
    <w:p w:rsidR="007A15B8" w:rsidRPr="00DC216B" w:rsidRDefault="007A15B8" w:rsidP="007A15B8">
      <w:pPr>
        <w:pStyle w:val="ListParagraph"/>
        <w:numPr>
          <w:ilvl w:val="0"/>
          <w:numId w:val="5"/>
        </w:numPr>
        <w:spacing w:after="40"/>
        <w:rPr>
          <w:b/>
          <w:sz w:val="26"/>
          <w:szCs w:val="30"/>
        </w:rPr>
      </w:pPr>
      <w:r w:rsidRPr="00DC216B">
        <w:rPr>
          <w:b/>
          <w:sz w:val="26"/>
          <w:szCs w:val="30"/>
        </w:rPr>
        <w:t>Làm văn: (7điểm)</w:t>
      </w:r>
    </w:p>
    <w:p w:rsidR="007A15B8" w:rsidRPr="0078528F" w:rsidRDefault="007A15B8" w:rsidP="007A15B8">
      <w:pPr>
        <w:spacing w:after="40"/>
        <w:ind w:left="360" w:firstLine="66"/>
        <w:rPr>
          <w:color w:val="000000"/>
          <w:sz w:val="26"/>
          <w:szCs w:val="26"/>
          <w:shd w:val="clear" w:color="auto" w:fill="FFFFFF"/>
        </w:rPr>
      </w:pPr>
      <w:r>
        <w:rPr>
          <w:color w:val="000000"/>
          <w:sz w:val="26"/>
          <w:szCs w:val="26"/>
          <w:shd w:val="clear" w:color="auto" w:fill="FFFFFF"/>
        </w:rPr>
        <w:t xml:space="preserve">Viết bài nghị luận xã hội về </w:t>
      </w:r>
      <w:r w:rsidRPr="005C07AD">
        <w:rPr>
          <w:b/>
          <w:i/>
          <w:color w:val="000000"/>
          <w:sz w:val="26"/>
          <w:szCs w:val="26"/>
          <w:shd w:val="clear" w:color="auto" w:fill="FFFFFF"/>
        </w:rPr>
        <w:t>hiện tượng vô cảm</w:t>
      </w:r>
    </w:p>
    <w:tbl>
      <w:tblPr>
        <w:tblpPr w:leftFromText="180" w:rightFromText="180" w:vertAnchor="text" w:horzAnchor="margin" w:tblpX="216" w:tblpY="334"/>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9"/>
        <w:gridCol w:w="768"/>
      </w:tblGrid>
      <w:tr w:rsidR="007A15B8" w:rsidRPr="00D07595" w:rsidTr="00F861DF">
        <w:trPr>
          <w:trHeight w:val="338"/>
        </w:trPr>
        <w:tc>
          <w:tcPr>
            <w:tcW w:w="8049" w:type="dxa"/>
            <w:vAlign w:val="center"/>
          </w:tcPr>
          <w:p w:rsidR="007A15B8" w:rsidRPr="00D07595" w:rsidRDefault="007A15B8" w:rsidP="00F861DF">
            <w:pPr>
              <w:widowControl w:val="0"/>
              <w:spacing w:before="160" w:after="160"/>
              <w:jc w:val="center"/>
              <w:rPr>
                <w:b/>
              </w:rPr>
            </w:pPr>
            <w:r w:rsidRPr="00D07595">
              <w:rPr>
                <w:b/>
              </w:rPr>
              <w:t>Đáp án</w:t>
            </w:r>
          </w:p>
        </w:tc>
        <w:tc>
          <w:tcPr>
            <w:tcW w:w="768" w:type="dxa"/>
            <w:vAlign w:val="center"/>
          </w:tcPr>
          <w:p w:rsidR="007A15B8" w:rsidRPr="00D07595" w:rsidRDefault="007A15B8" w:rsidP="00F861DF">
            <w:pPr>
              <w:widowControl w:val="0"/>
              <w:spacing w:before="160" w:after="160"/>
              <w:jc w:val="center"/>
              <w:rPr>
                <w:b/>
              </w:rPr>
            </w:pPr>
            <w:r w:rsidRPr="00D07595">
              <w:rPr>
                <w:b/>
              </w:rPr>
              <w:t>Điểm</w:t>
            </w:r>
          </w:p>
        </w:tc>
      </w:tr>
      <w:tr w:rsidR="007A15B8" w:rsidRPr="00D07595" w:rsidTr="00F861DF">
        <w:trPr>
          <w:trHeight w:val="897"/>
        </w:trPr>
        <w:tc>
          <w:tcPr>
            <w:tcW w:w="8049" w:type="dxa"/>
          </w:tcPr>
          <w:p w:rsidR="007A15B8" w:rsidRPr="005C07AD" w:rsidRDefault="007A15B8" w:rsidP="00F861DF">
            <w:pPr>
              <w:shd w:val="clear" w:color="auto" w:fill="FFFFFF"/>
              <w:jc w:val="center"/>
              <w:rPr>
                <w:rFonts w:ascii="Arial" w:eastAsia="Times New Roman" w:hAnsi="Arial" w:cs="Arial"/>
                <w:b/>
                <w:color w:val="1D2831"/>
                <w:sz w:val="17"/>
                <w:szCs w:val="17"/>
              </w:rPr>
            </w:pPr>
            <w:r w:rsidRPr="005C07AD">
              <w:rPr>
                <w:rFonts w:eastAsia="Times New Roman"/>
                <w:b/>
                <w:color w:val="1D2831"/>
                <w:sz w:val="28"/>
                <w:szCs w:val="28"/>
              </w:rPr>
              <w:t>-Về nội dung:</w:t>
            </w:r>
          </w:p>
          <w:p w:rsidR="007A15B8" w:rsidRDefault="007A15B8" w:rsidP="00F861DF">
            <w:pPr>
              <w:shd w:val="clear" w:color="auto" w:fill="FFFFFF"/>
              <w:jc w:val="both"/>
              <w:rPr>
                <w:rFonts w:eastAsia="Times New Roman"/>
                <w:color w:val="1D2831"/>
                <w:sz w:val="28"/>
                <w:szCs w:val="28"/>
              </w:rPr>
            </w:pPr>
            <w:r>
              <w:rPr>
                <w:rFonts w:eastAsia="Times New Roman"/>
                <w:b/>
                <w:i/>
                <w:color w:val="1D2831"/>
                <w:sz w:val="28"/>
                <w:szCs w:val="28"/>
              </w:rPr>
              <w:t xml:space="preserve">* </w:t>
            </w:r>
            <w:r w:rsidRPr="005C07AD">
              <w:rPr>
                <w:rFonts w:eastAsia="Times New Roman"/>
                <w:b/>
                <w:i/>
                <w:color w:val="1D2831"/>
                <w:sz w:val="28"/>
                <w:szCs w:val="28"/>
              </w:rPr>
              <w:t>MỞ BÀI:</w:t>
            </w:r>
            <w:r w:rsidRPr="00C740C6">
              <w:rPr>
                <w:rFonts w:eastAsia="Times New Roman"/>
                <w:color w:val="1D2831"/>
                <w:sz w:val="28"/>
                <w:szCs w:val="28"/>
              </w:rPr>
              <w:t xml:space="preserve"> </w:t>
            </w:r>
            <w:r>
              <w:rPr>
                <w:rFonts w:eastAsia="Times New Roman"/>
                <w:color w:val="1D2831"/>
                <w:sz w:val="28"/>
                <w:szCs w:val="28"/>
              </w:rPr>
              <w:t xml:space="preserve">Giới thiệu được yêu cầu của đề: bệnh vô cảm </w:t>
            </w:r>
            <w:r w:rsidRPr="005C07AD">
              <w:rPr>
                <w:rFonts w:eastAsia="Times New Roman"/>
                <w:b/>
                <w:color w:val="1D2831"/>
                <w:sz w:val="28"/>
                <w:szCs w:val="28"/>
              </w:rPr>
              <w:t>(0,5điểm)</w:t>
            </w:r>
          </w:p>
          <w:p w:rsidR="007A15B8" w:rsidRDefault="007A15B8" w:rsidP="00F861DF">
            <w:pPr>
              <w:shd w:val="clear" w:color="auto" w:fill="FFFFFF"/>
              <w:jc w:val="both"/>
              <w:rPr>
                <w:rFonts w:eastAsia="Times New Roman"/>
                <w:color w:val="1D2831"/>
                <w:sz w:val="28"/>
                <w:szCs w:val="28"/>
              </w:rPr>
            </w:pPr>
            <w:r>
              <w:rPr>
                <w:rFonts w:eastAsia="Times New Roman"/>
                <w:b/>
                <w:i/>
                <w:color w:val="1D2831"/>
                <w:sz w:val="28"/>
                <w:szCs w:val="28"/>
              </w:rPr>
              <w:t xml:space="preserve">* </w:t>
            </w:r>
            <w:r w:rsidRPr="005C07AD">
              <w:rPr>
                <w:rFonts w:eastAsia="Times New Roman"/>
                <w:b/>
                <w:i/>
                <w:color w:val="1D2831"/>
                <w:sz w:val="28"/>
                <w:szCs w:val="28"/>
              </w:rPr>
              <w:t>THÂN BÀI:</w:t>
            </w:r>
            <w:r>
              <w:rPr>
                <w:rFonts w:eastAsia="Times New Roman"/>
                <w:color w:val="1D2831"/>
                <w:sz w:val="28"/>
                <w:szCs w:val="28"/>
              </w:rPr>
              <w:t xml:space="preserve"> làm đủ các bước:</w:t>
            </w:r>
          </w:p>
          <w:p w:rsidR="007A15B8" w:rsidRDefault="007A15B8" w:rsidP="00F861DF">
            <w:pPr>
              <w:shd w:val="clear" w:color="auto" w:fill="FFFFFF"/>
              <w:jc w:val="both"/>
              <w:rPr>
                <w:rFonts w:eastAsia="Times New Roman"/>
                <w:color w:val="1D2831"/>
                <w:sz w:val="28"/>
                <w:szCs w:val="28"/>
              </w:rPr>
            </w:pPr>
            <w:r w:rsidRPr="005C07AD">
              <w:rPr>
                <w:rFonts w:eastAsia="Times New Roman"/>
                <w:b/>
                <w:i/>
                <w:color w:val="1D2831"/>
                <w:sz w:val="28"/>
                <w:szCs w:val="28"/>
              </w:rPr>
              <w:t>1.Giải thích:</w:t>
            </w:r>
            <w:r>
              <w:rPr>
                <w:rFonts w:eastAsia="Times New Roman"/>
                <w:color w:val="1D2831"/>
                <w:sz w:val="28"/>
                <w:szCs w:val="28"/>
              </w:rPr>
              <w:t xml:space="preserve"> </w:t>
            </w:r>
            <w:r w:rsidRPr="005C07AD">
              <w:rPr>
                <w:rFonts w:eastAsia="Times New Roman"/>
                <w:b/>
                <w:color w:val="1D2831"/>
                <w:sz w:val="28"/>
                <w:szCs w:val="28"/>
              </w:rPr>
              <w:t xml:space="preserve">Thế nào là </w:t>
            </w:r>
            <w:r w:rsidRPr="005C07AD">
              <w:rPr>
                <w:rFonts w:eastAsia="Times New Roman"/>
                <w:b/>
                <w:i/>
                <w:color w:val="1D2831"/>
                <w:sz w:val="28"/>
                <w:szCs w:val="28"/>
              </w:rPr>
              <w:t>“bệnh vô cảm”</w:t>
            </w:r>
            <w:r w:rsidRPr="005C07AD">
              <w:rPr>
                <w:rFonts w:eastAsia="Times New Roman"/>
                <w:b/>
                <w:color w:val="1D2831"/>
                <w:sz w:val="28"/>
                <w:szCs w:val="28"/>
              </w:rPr>
              <w:t>? 1.0 điểm)</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lastRenderedPageBreak/>
              <w:t>- Vô cảm không phải là sự tê liệt giác quan mà là trạng thái không nảy sinh tình cảm, cảm xúc, rung động, không biết yêu thương, chia sẻ của con người.</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t>- Gọi là “bệnh” vì hiện nay tồn tại quá nhiều người vô cảm. Đây là căn bệnh hết sức nguy hiểm, sức công phá của nó không nhằm vào thể xác mà nhằm vào tâm hồn, phá vỡ tình yêu thương, đoàn kết giữa cộng đồng, tập thể.</w:t>
            </w:r>
          </w:p>
          <w:p w:rsidR="007A15B8" w:rsidRPr="005C07AD" w:rsidRDefault="007A15B8" w:rsidP="00F861DF">
            <w:pPr>
              <w:shd w:val="clear" w:color="auto" w:fill="FFFFFF"/>
              <w:jc w:val="both"/>
              <w:rPr>
                <w:rFonts w:eastAsia="Times New Roman"/>
                <w:b/>
                <w:i/>
                <w:color w:val="1D2831"/>
                <w:sz w:val="28"/>
                <w:szCs w:val="28"/>
              </w:rPr>
            </w:pPr>
            <w:r w:rsidRPr="005C07AD">
              <w:rPr>
                <w:rFonts w:eastAsia="Times New Roman"/>
                <w:b/>
                <w:i/>
                <w:color w:val="1D2831"/>
                <w:sz w:val="28"/>
                <w:szCs w:val="28"/>
              </w:rPr>
              <w:t>2.Nguyên nhân dẫn đến căn bệnh:</w:t>
            </w:r>
            <w:r>
              <w:rPr>
                <w:rFonts w:eastAsia="Times New Roman"/>
                <w:b/>
                <w:i/>
                <w:color w:val="1D2831"/>
                <w:sz w:val="28"/>
                <w:szCs w:val="28"/>
              </w:rPr>
              <w:t xml:space="preserve"> (2.0 điểm) </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t>- Lối sống kép kín của con người hiện đại.</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t>- Sự suy thoái trong ý thức, suy nghĩ của một bộ phận con người hiện nay.</w:t>
            </w:r>
          </w:p>
          <w:p w:rsidR="007A15B8" w:rsidRPr="005C07AD" w:rsidRDefault="007A15B8" w:rsidP="00F861DF">
            <w:pPr>
              <w:shd w:val="clear" w:color="auto" w:fill="FFFFFF"/>
              <w:jc w:val="both"/>
              <w:rPr>
                <w:rFonts w:eastAsia="Times New Roman"/>
                <w:b/>
                <w:i/>
                <w:color w:val="1D2831"/>
                <w:sz w:val="28"/>
                <w:szCs w:val="28"/>
              </w:rPr>
            </w:pPr>
            <w:r w:rsidRPr="005C07AD">
              <w:rPr>
                <w:rFonts w:eastAsia="Times New Roman"/>
                <w:b/>
                <w:i/>
                <w:color w:val="1D2831"/>
                <w:sz w:val="28"/>
                <w:szCs w:val="28"/>
              </w:rPr>
              <w:t>3. Bài học nhận thức và hành động:</w:t>
            </w:r>
            <w:r>
              <w:rPr>
                <w:rFonts w:eastAsia="Times New Roman"/>
                <w:b/>
                <w:i/>
                <w:color w:val="1D2831"/>
                <w:sz w:val="28"/>
                <w:szCs w:val="28"/>
              </w:rPr>
              <w:t xml:space="preserve"> ( 1.0 điểm)</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t>- Phải diệt trừ căn bệnh vô cảm, giữ gìn truyền thống “tương thân tương ái”</w:t>
            </w:r>
          </w:p>
          <w:p w:rsidR="007A15B8" w:rsidRDefault="007A15B8" w:rsidP="00F861DF">
            <w:pPr>
              <w:shd w:val="clear" w:color="auto" w:fill="FFFFFF"/>
              <w:jc w:val="both"/>
              <w:rPr>
                <w:rFonts w:eastAsia="Times New Roman"/>
                <w:color w:val="1D2831"/>
                <w:sz w:val="28"/>
                <w:szCs w:val="28"/>
              </w:rPr>
            </w:pPr>
            <w:r>
              <w:rPr>
                <w:rFonts w:eastAsia="Times New Roman"/>
                <w:color w:val="1D2831"/>
                <w:sz w:val="28"/>
                <w:szCs w:val="28"/>
              </w:rPr>
              <w:t>- Phê phán, lên án những con người có thái độ bàng quan, thờ ơ với xã hội.</w:t>
            </w:r>
          </w:p>
          <w:p w:rsidR="007A15B8" w:rsidRPr="00234558" w:rsidRDefault="007A15B8" w:rsidP="00F861DF">
            <w:pPr>
              <w:shd w:val="clear" w:color="auto" w:fill="FFFFFF"/>
              <w:jc w:val="both"/>
              <w:rPr>
                <w:rFonts w:eastAsia="Times New Roman"/>
                <w:color w:val="1D2831"/>
                <w:sz w:val="28"/>
                <w:szCs w:val="28"/>
              </w:rPr>
            </w:pPr>
            <w:r>
              <w:rPr>
                <w:rFonts w:eastAsia="Times New Roman"/>
                <w:color w:val="1D2831"/>
                <w:sz w:val="28"/>
                <w:szCs w:val="28"/>
              </w:rPr>
              <w:t>- Tự giác tu dưỡng,  rèn luyện phẩm chất đạo đức, phát huy tinh thần nhân đạo, ý thức tập thể, ý thức cộng đồng.</w:t>
            </w:r>
          </w:p>
          <w:p w:rsidR="007A15B8" w:rsidRDefault="007A15B8" w:rsidP="00F861DF">
            <w:pPr>
              <w:shd w:val="clear" w:color="auto" w:fill="FFFFFF"/>
              <w:jc w:val="both"/>
              <w:rPr>
                <w:rFonts w:eastAsia="Times New Roman"/>
                <w:b/>
                <w:color w:val="1D2831"/>
                <w:sz w:val="28"/>
                <w:szCs w:val="28"/>
              </w:rPr>
            </w:pPr>
            <w:r>
              <w:rPr>
                <w:rFonts w:eastAsia="Times New Roman"/>
                <w:b/>
                <w:i/>
                <w:color w:val="1D2831"/>
                <w:sz w:val="28"/>
                <w:szCs w:val="28"/>
              </w:rPr>
              <w:t>*</w:t>
            </w:r>
            <w:r w:rsidRPr="005C07AD">
              <w:rPr>
                <w:rFonts w:eastAsia="Times New Roman"/>
                <w:b/>
                <w:i/>
                <w:color w:val="1D2831"/>
                <w:sz w:val="28"/>
                <w:szCs w:val="28"/>
              </w:rPr>
              <w:t xml:space="preserve"> KẾT BÀI:</w:t>
            </w:r>
            <w:r w:rsidRPr="00C740C6">
              <w:rPr>
                <w:rFonts w:eastAsia="Times New Roman"/>
                <w:color w:val="1D2831"/>
                <w:sz w:val="28"/>
                <w:szCs w:val="28"/>
              </w:rPr>
              <w:t xml:space="preserve"> </w:t>
            </w:r>
            <w:r>
              <w:rPr>
                <w:rFonts w:eastAsia="Times New Roman"/>
                <w:color w:val="1D2831"/>
                <w:sz w:val="28"/>
                <w:szCs w:val="28"/>
              </w:rPr>
              <w:t xml:space="preserve">kết thúc vấn đề </w:t>
            </w:r>
            <w:r w:rsidRPr="005C07AD">
              <w:rPr>
                <w:rFonts w:eastAsia="Times New Roman"/>
                <w:b/>
                <w:color w:val="1D2831"/>
                <w:sz w:val="28"/>
                <w:szCs w:val="28"/>
              </w:rPr>
              <w:t>(0,5</w:t>
            </w:r>
            <w:r>
              <w:rPr>
                <w:rFonts w:eastAsia="Times New Roman"/>
                <w:b/>
                <w:color w:val="1D2831"/>
                <w:sz w:val="28"/>
                <w:szCs w:val="28"/>
              </w:rPr>
              <w:t xml:space="preserve"> điểm</w:t>
            </w:r>
            <w:r w:rsidRPr="005C07AD">
              <w:rPr>
                <w:rFonts w:eastAsia="Times New Roman"/>
                <w:b/>
                <w:color w:val="1D2831"/>
                <w:sz w:val="28"/>
                <w:szCs w:val="28"/>
              </w:rPr>
              <w:t>)</w:t>
            </w:r>
          </w:p>
          <w:p w:rsidR="007A15B8" w:rsidRDefault="007A15B8" w:rsidP="00F861DF">
            <w:pPr>
              <w:shd w:val="clear" w:color="auto" w:fill="FFFFFF"/>
              <w:jc w:val="center"/>
              <w:rPr>
                <w:rFonts w:eastAsia="Times New Roman"/>
                <w:b/>
                <w:color w:val="1D2831"/>
                <w:sz w:val="28"/>
                <w:szCs w:val="28"/>
              </w:rPr>
            </w:pPr>
            <w:r>
              <w:rPr>
                <w:rFonts w:eastAsia="Times New Roman"/>
                <w:b/>
                <w:color w:val="1D2831"/>
                <w:sz w:val="28"/>
                <w:szCs w:val="28"/>
              </w:rPr>
              <w:t>- Về hình thức:</w:t>
            </w:r>
          </w:p>
          <w:p w:rsidR="007A15B8" w:rsidRPr="005C07AD" w:rsidRDefault="007A15B8" w:rsidP="00F861DF">
            <w:pPr>
              <w:shd w:val="clear" w:color="auto" w:fill="FFFFFF"/>
              <w:rPr>
                <w:rFonts w:eastAsia="Times New Roman"/>
                <w:color w:val="1D2831"/>
                <w:sz w:val="28"/>
                <w:szCs w:val="28"/>
              </w:rPr>
            </w:pPr>
            <w:r w:rsidRPr="005C07AD">
              <w:rPr>
                <w:rFonts w:eastAsia="Times New Roman"/>
                <w:color w:val="1D2831"/>
                <w:sz w:val="28"/>
                <w:szCs w:val="28"/>
              </w:rPr>
              <w:t>- Có đủ b</w:t>
            </w:r>
            <w:r>
              <w:rPr>
                <w:rFonts w:eastAsia="Times New Roman"/>
                <w:color w:val="1D2831"/>
                <w:sz w:val="28"/>
                <w:szCs w:val="28"/>
              </w:rPr>
              <w:t>ố cục 3 phần</w:t>
            </w:r>
            <w:r w:rsidRPr="005C07AD">
              <w:rPr>
                <w:rFonts w:eastAsia="Times New Roman"/>
                <w:color w:val="1D2831"/>
                <w:sz w:val="28"/>
                <w:szCs w:val="28"/>
              </w:rPr>
              <w:t xml:space="preserve"> </w:t>
            </w:r>
            <w:r w:rsidRPr="005C07AD">
              <w:rPr>
                <w:rFonts w:eastAsia="Times New Roman"/>
                <w:b/>
                <w:color w:val="1D2831"/>
                <w:sz w:val="28"/>
                <w:szCs w:val="28"/>
              </w:rPr>
              <w:t>(1.0 điểm)</w:t>
            </w:r>
          </w:p>
          <w:p w:rsidR="007A15B8" w:rsidRPr="005C07AD" w:rsidRDefault="007A15B8" w:rsidP="00F861DF">
            <w:pPr>
              <w:shd w:val="clear" w:color="auto" w:fill="FFFFFF"/>
              <w:rPr>
                <w:rFonts w:eastAsia="Times New Roman"/>
                <w:color w:val="1D2831"/>
                <w:sz w:val="28"/>
                <w:szCs w:val="28"/>
              </w:rPr>
            </w:pPr>
            <w:r w:rsidRPr="005C07AD">
              <w:rPr>
                <w:rFonts w:eastAsia="Times New Roman"/>
                <w:color w:val="1D2831"/>
                <w:sz w:val="28"/>
                <w:szCs w:val="28"/>
              </w:rPr>
              <w:t xml:space="preserve">- Văn trôi chảy, lập luận thuyết phục, ít sai chính tả. </w:t>
            </w:r>
            <w:r w:rsidRPr="005C07AD">
              <w:rPr>
                <w:rFonts w:eastAsia="Times New Roman"/>
                <w:b/>
                <w:color w:val="1D2831"/>
                <w:sz w:val="28"/>
                <w:szCs w:val="28"/>
              </w:rPr>
              <w:t>(1.0 điểm)</w:t>
            </w:r>
          </w:p>
          <w:p w:rsidR="007A15B8" w:rsidRPr="00EC21E5" w:rsidRDefault="007A15B8" w:rsidP="00F861DF">
            <w:pPr>
              <w:pStyle w:val="ListParagraph"/>
              <w:tabs>
                <w:tab w:val="left" w:pos="652"/>
              </w:tabs>
              <w:spacing w:after="40" w:line="360" w:lineRule="auto"/>
              <w:ind w:left="-58" w:firstLine="418"/>
              <w:jc w:val="both"/>
              <w:rPr>
                <w:sz w:val="26"/>
                <w:szCs w:val="26"/>
              </w:rPr>
            </w:pPr>
          </w:p>
        </w:tc>
        <w:tc>
          <w:tcPr>
            <w:tcW w:w="768" w:type="dxa"/>
            <w:vAlign w:val="center"/>
          </w:tcPr>
          <w:p w:rsidR="007A15B8" w:rsidRDefault="007A15B8" w:rsidP="00F861DF">
            <w:pPr>
              <w:widowControl w:val="0"/>
              <w:jc w:val="center"/>
              <w:rPr>
                <w:b/>
              </w:rPr>
            </w:pPr>
          </w:p>
          <w:p w:rsidR="007A15B8" w:rsidRPr="00D07595" w:rsidRDefault="007A15B8" w:rsidP="00F861DF">
            <w:pPr>
              <w:widowControl w:val="0"/>
              <w:jc w:val="center"/>
              <w:rPr>
                <w:b/>
              </w:rPr>
            </w:pPr>
            <w:r>
              <w:rPr>
                <w:b/>
              </w:rPr>
              <w:t>7</w:t>
            </w:r>
          </w:p>
        </w:tc>
      </w:tr>
      <w:tr w:rsidR="007A15B8" w:rsidRPr="00D07595" w:rsidTr="00F861DF">
        <w:trPr>
          <w:trHeight w:val="1677"/>
        </w:trPr>
        <w:tc>
          <w:tcPr>
            <w:tcW w:w="8049" w:type="dxa"/>
          </w:tcPr>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lastRenderedPageBreak/>
              <w:t xml:space="preserve">Yêu cầu bố cục đầy đủ ba phần, </w:t>
            </w:r>
            <w:r>
              <w:rPr>
                <w:sz w:val="26"/>
                <w:szCs w:val="26"/>
              </w:rPr>
              <w:t>nghị luận</w:t>
            </w:r>
            <w:r w:rsidRPr="00EC21E5">
              <w:rPr>
                <w:sz w:val="26"/>
                <w:szCs w:val="26"/>
              </w:rPr>
              <w:t xml:space="preserve"> được đầy đủ các nội dung. </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Đảm bảo các yêu cầu về phương pháp </w:t>
            </w:r>
            <w:r>
              <w:rPr>
                <w:sz w:val="26"/>
                <w:szCs w:val="26"/>
              </w:rPr>
              <w:t>nghị luận</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Không vi phạm, hoặc vi phạm 1, 2 lỗi chính tả. Cách diễn đạt trôi chảy, thuyết phục; cách dùng từ, đặt câu chuẩn xác, phù hợp. </w:t>
            </w:r>
          </w:p>
        </w:tc>
        <w:tc>
          <w:tcPr>
            <w:tcW w:w="768" w:type="dxa"/>
            <w:vAlign w:val="center"/>
          </w:tcPr>
          <w:p w:rsidR="007A15B8" w:rsidRDefault="007A15B8" w:rsidP="00F861DF">
            <w:pPr>
              <w:widowControl w:val="0"/>
              <w:jc w:val="center"/>
            </w:pPr>
            <w:r>
              <w:t>6-7</w:t>
            </w:r>
          </w:p>
        </w:tc>
      </w:tr>
      <w:tr w:rsidR="007A15B8" w:rsidRPr="00D07595" w:rsidTr="00F861DF">
        <w:trPr>
          <w:trHeight w:val="1160"/>
        </w:trPr>
        <w:tc>
          <w:tcPr>
            <w:tcW w:w="8049" w:type="dxa"/>
          </w:tcPr>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Yêu cầu bố cục đầy đủ ba phần. </w:t>
            </w:r>
            <w:r>
              <w:rPr>
                <w:sz w:val="26"/>
                <w:szCs w:val="26"/>
              </w:rPr>
              <w:t>nghị luận</w:t>
            </w:r>
            <w:r w:rsidRPr="00EC21E5">
              <w:rPr>
                <w:sz w:val="26"/>
                <w:szCs w:val="26"/>
              </w:rPr>
              <w:t xml:space="preserve"> tương đối đầy đủ các nội dung.</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Đảm bảo cơ bản các yêu cầu về phương pháp </w:t>
            </w:r>
            <w:r>
              <w:rPr>
                <w:sz w:val="26"/>
                <w:szCs w:val="26"/>
              </w:rPr>
              <w:t>nghị luận</w:t>
            </w:r>
            <w:r w:rsidRPr="00EC21E5">
              <w:rPr>
                <w:sz w:val="26"/>
                <w:szCs w:val="26"/>
              </w:rPr>
              <w:t>.</w:t>
            </w:r>
          </w:p>
          <w:p w:rsidR="007A15B8" w:rsidRPr="00EC21E5" w:rsidRDefault="007A15B8" w:rsidP="00F861DF">
            <w:pPr>
              <w:pStyle w:val="ListParagraph"/>
              <w:numPr>
                <w:ilvl w:val="0"/>
                <w:numId w:val="3"/>
              </w:numPr>
              <w:tabs>
                <w:tab w:val="left" w:pos="601"/>
              </w:tabs>
              <w:spacing w:after="40" w:line="360" w:lineRule="auto"/>
              <w:ind w:left="0" w:firstLine="317"/>
              <w:jc w:val="both"/>
            </w:pPr>
            <w:r w:rsidRPr="00EC21E5">
              <w:rPr>
                <w:sz w:val="26"/>
                <w:szCs w:val="26"/>
              </w:rPr>
              <w:t>Phạm từ 2 đến 7 lỗi chính tả. Cách diễn đạt khá trôi chảy, thuyết phục; cách dùng từ, đặt câu khá chuẩn xác, phù hợp.</w:t>
            </w:r>
          </w:p>
        </w:tc>
        <w:tc>
          <w:tcPr>
            <w:tcW w:w="768" w:type="dxa"/>
            <w:vAlign w:val="center"/>
          </w:tcPr>
          <w:p w:rsidR="007A15B8" w:rsidRDefault="007A15B8" w:rsidP="00F861DF">
            <w:pPr>
              <w:widowControl w:val="0"/>
              <w:jc w:val="center"/>
            </w:pPr>
            <w:r>
              <w:t>4-5</w:t>
            </w:r>
          </w:p>
        </w:tc>
      </w:tr>
      <w:tr w:rsidR="007A15B8" w:rsidRPr="00D07595" w:rsidTr="00F861DF">
        <w:trPr>
          <w:trHeight w:val="701"/>
        </w:trPr>
        <w:tc>
          <w:tcPr>
            <w:tcW w:w="8049" w:type="dxa"/>
          </w:tcPr>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Yêu cầu bố cục đầy đủ ba phần hoặc thiếu một trong hai phần (mở bài hoặc kết bài). </w:t>
            </w:r>
            <w:r>
              <w:rPr>
                <w:sz w:val="26"/>
                <w:szCs w:val="26"/>
              </w:rPr>
              <w:t>Nghị luận</w:t>
            </w:r>
            <w:r w:rsidRPr="00EC21E5">
              <w:rPr>
                <w:sz w:val="26"/>
                <w:szCs w:val="26"/>
              </w:rPr>
              <w:t xml:space="preserve"> còn sơ sài hoặc chưa đầy đủ về nội dung.</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Chưa đảm bảo các yêu cầu về phương pháp </w:t>
            </w:r>
            <w:r>
              <w:rPr>
                <w:sz w:val="26"/>
                <w:szCs w:val="26"/>
              </w:rPr>
              <w:t>nghị luận.</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 xml:space="preserve">Phạm nhiều lỗi chính tả. Còn vướng một số lỗi như: cách diễn đạt còn lủng củng chưa thuyết phục; cách dùng từ, đặt câu thiếu chuẩn xác, chưa phù hợp. </w:t>
            </w:r>
          </w:p>
        </w:tc>
        <w:tc>
          <w:tcPr>
            <w:tcW w:w="768" w:type="dxa"/>
            <w:vAlign w:val="center"/>
          </w:tcPr>
          <w:p w:rsidR="007A15B8" w:rsidRDefault="007A15B8" w:rsidP="00F861DF">
            <w:pPr>
              <w:widowControl w:val="0"/>
              <w:jc w:val="center"/>
            </w:pPr>
            <w:r>
              <w:t>2-3</w:t>
            </w:r>
          </w:p>
        </w:tc>
      </w:tr>
      <w:tr w:rsidR="007A15B8" w:rsidRPr="00D07595" w:rsidTr="00F861DF">
        <w:trPr>
          <w:trHeight w:val="1094"/>
        </w:trPr>
        <w:tc>
          <w:tcPr>
            <w:tcW w:w="8049" w:type="dxa"/>
          </w:tcPr>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lastRenderedPageBreak/>
              <w:t xml:space="preserve">Bài làm quá sơ sài, đồng thời không đạt yêu cầu cả về nội dung và phương pháp </w:t>
            </w:r>
            <w:r>
              <w:rPr>
                <w:sz w:val="26"/>
                <w:szCs w:val="26"/>
              </w:rPr>
              <w:t>nghị luận.</w:t>
            </w:r>
          </w:p>
          <w:p w:rsidR="007A15B8" w:rsidRPr="00EC21E5" w:rsidRDefault="007A15B8" w:rsidP="00F861DF">
            <w:pPr>
              <w:pStyle w:val="ListParagraph"/>
              <w:numPr>
                <w:ilvl w:val="0"/>
                <w:numId w:val="3"/>
              </w:numPr>
              <w:tabs>
                <w:tab w:val="left" w:pos="601"/>
              </w:tabs>
              <w:spacing w:after="40" w:line="360" w:lineRule="auto"/>
              <w:ind w:left="0" w:firstLine="317"/>
              <w:jc w:val="both"/>
              <w:rPr>
                <w:sz w:val="26"/>
                <w:szCs w:val="26"/>
              </w:rPr>
            </w:pPr>
            <w:r w:rsidRPr="00EC21E5">
              <w:rPr>
                <w:sz w:val="26"/>
                <w:szCs w:val="26"/>
              </w:rPr>
              <w:t>Bài làm lạc đề hoặc bỏ giấy trắng.</w:t>
            </w:r>
          </w:p>
        </w:tc>
        <w:tc>
          <w:tcPr>
            <w:tcW w:w="768" w:type="dxa"/>
            <w:vAlign w:val="center"/>
          </w:tcPr>
          <w:p w:rsidR="007A15B8" w:rsidRDefault="007A15B8" w:rsidP="00F861DF">
            <w:pPr>
              <w:widowControl w:val="0"/>
              <w:jc w:val="center"/>
            </w:pPr>
            <w:r>
              <w:t>0-1</w:t>
            </w:r>
          </w:p>
        </w:tc>
      </w:tr>
    </w:tbl>
    <w:p w:rsidR="007A15B8" w:rsidRDefault="007A15B8" w:rsidP="007A15B8">
      <w:pPr>
        <w:rPr>
          <w:sz w:val="26"/>
          <w:szCs w:val="26"/>
        </w:rPr>
      </w:pPr>
    </w:p>
    <w:p w:rsidR="007A15B8" w:rsidRDefault="007A15B8" w:rsidP="007A15B8">
      <w:pPr>
        <w:jc w:val="center"/>
      </w:pPr>
      <w:r>
        <w:t>_______Hết_______</w:t>
      </w:r>
    </w:p>
    <w:p w:rsidR="007A15B8" w:rsidRDefault="007A15B8" w:rsidP="007A15B8">
      <w:pPr>
        <w:tabs>
          <w:tab w:val="left" w:pos="360"/>
        </w:tabs>
        <w:ind w:left="360"/>
        <w:jc w:val="center"/>
        <w:rPr>
          <w:b/>
        </w:rPr>
      </w:pPr>
    </w:p>
    <w:p w:rsidR="007A15B8" w:rsidRPr="00826464" w:rsidRDefault="007A15B8" w:rsidP="007A15B8">
      <w:pPr>
        <w:rPr>
          <w:b/>
          <w:sz w:val="22"/>
          <w:lang w:val="vi-VN"/>
        </w:rPr>
      </w:pPr>
      <w:r>
        <w:rPr>
          <w:b/>
          <w:sz w:val="22"/>
        </w:rPr>
        <w:tab/>
      </w:r>
      <w:r w:rsidRPr="00826464">
        <w:rPr>
          <w:b/>
          <w:sz w:val="22"/>
          <w:lang w:val="vi-VN"/>
        </w:rPr>
        <w:t>TRƯỞNG BỘ MÔN</w:t>
      </w:r>
      <w:r w:rsidRPr="00826464">
        <w:rPr>
          <w:b/>
          <w:sz w:val="22"/>
          <w:lang w:val="vi-VN"/>
        </w:rPr>
        <w:tab/>
      </w:r>
      <w:r w:rsidRPr="00826464">
        <w:rPr>
          <w:b/>
          <w:sz w:val="22"/>
          <w:lang w:val="vi-VN"/>
        </w:rPr>
        <w:tab/>
      </w:r>
      <w:r>
        <w:rPr>
          <w:b/>
          <w:sz w:val="22"/>
        </w:rPr>
        <w:tab/>
      </w:r>
      <w:r>
        <w:rPr>
          <w:b/>
          <w:sz w:val="22"/>
        </w:rPr>
        <w:tab/>
      </w:r>
      <w:r>
        <w:rPr>
          <w:b/>
          <w:sz w:val="22"/>
        </w:rPr>
        <w:tab/>
      </w:r>
      <w:r>
        <w:rPr>
          <w:b/>
          <w:sz w:val="22"/>
        </w:rPr>
        <w:tab/>
      </w:r>
      <w:r>
        <w:rPr>
          <w:b/>
          <w:sz w:val="22"/>
        </w:rPr>
        <w:tab/>
        <w:t>GIẢNG</w:t>
      </w:r>
      <w:r w:rsidRPr="00826464">
        <w:rPr>
          <w:b/>
          <w:sz w:val="22"/>
          <w:lang w:val="vi-VN"/>
        </w:rPr>
        <w:t xml:space="preserve"> VIÊN RA ĐỀ</w:t>
      </w:r>
    </w:p>
    <w:p w:rsidR="007A15B8" w:rsidRPr="00EA0395" w:rsidRDefault="007A15B8" w:rsidP="007A15B8">
      <w:pPr>
        <w:tabs>
          <w:tab w:val="left" w:pos="1410"/>
        </w:tabs>
        <w:rPr>
          <w:szCs w:val="26"/>
          <w:lang w:val="vi-VN"/>
        </w:rPr>
      </w:pPr>
    </w:p>
    <w:p w:rsidR="007A15B8" w:rsidRPr="00EA0395" w:rsidRDefault="007A15B8" w:rsidP="007A15B8">
      <w:pPr>
        <w:rPr>
          <w:szCs w:val="26"/>
          <w:lang w:val="pt-BR"/>
        </w:rPr>
      </w:pPr>
    </w:p>
    <w:p w:rsidR="007A15B8" w:rsidRDefault="007A15B8" w:rsidP="007A15B8">
      <w:pPr>
        <w:rPr>
          <w:szCs w:val="26"/>
          <w:lang w:val="pt-BR"/>
        </w:rPr>
      </w:pPr>
    </w:p>
    <w:p w:rsidR="007A15B8" w:rsidRDefault="007A15B8" w:rsidP="007A15B8">
      <w:pPr>
        <w:rPr>
          <w:szCs w:val="26"/>
          <w:lang w:val="pt-BR"/>
        </w:rPr>
      </w:pPr>
    </w:p>
    <w:p w:rsidR="007A15B8" w:rsidRPr="00234558" w:rsidRDefault="007A15B8" w:rsidP="007A15B8">
      <w:pPr>
        <w:rPr>
          <w:b/>
          <w:szCs w:val="26"/>
          <w:lang w:val="pt-BR"/>
        </w:rPr>
      </w:pPr>
      <w:r>
        <w:rPr>
          <w:szCs w:val="26"/>
          <w:lang w:val="pt-BR"/>
        </w:rPr>
        <w:t xml:space="preserve">                                                                                                                     </w:t>
      </w:r>
      <w:r w:rsidRPr="00234558">
        <w:rPr>
          <w:b/>
          <w:szCs w:val="26"/>
          <w:lang w:val="pt-BR"/>
        </w:rPr>
        <w:t>Trần Nhi Diễm Huỳnh</w:t>
      </w:r>
    </w:p>
    <w:p w:rsidR="007A15B8" w:rsidRPr="00EA0395" w:rsidRDefault="007A15B8" w:rsidP="00EA0395">
      <w:pPr>
        <w:rPr>
          <w:szCs w:val="26"/>
          <w:lang w:val="pt-BR"/>
        </w:rPr>
      </w:pPr>
    </w:p>
    <w:sectPr w:rsidR="007A15B8" w:rsidRPr="00EA0395"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7302D3"/>
    <w:multiLevelType w:val="hybridMultilevel"/>
    <w:tmpl w:val="F7D43902"/>
    <w:lvl w:ilvl="0" w:tplc="9042A85A">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718CC"/>
    <w:rsid w:val="000829FA"/>
    <w:rsid w:val="000901E4"/>
    <w:rsid w:val="000968C8"/>
    <w:rsid w:val="000A2D25"/>
    <w:rsid w:val="000A7768"/>
    <w:rsid w:val="000D5938"/>
    <w:rsid w:val="000E3773"/>
    <w:rsid w:val="00134BCB"/>
    <w:rsid w:val="001651A3"/>
    <w:rsid w:val="00196A15"/>
    <w:rsid w:val="001A443D"/>
    <w:rsid w:val="001B32EB"/>
    <w:rsid w:val="001C78FB"/>
    <w:rsid w:val="001D64E2"/>
    <w:rsid w:val="001E2D0E"/>
    <w:rsid w:val="001E3970"/>
    <w:rsid w:val="00234558"/>
    <w:rsid w:val="00260C71"/>
    <w:rsid w:val="00277A7F"/>
    <w:rsid w:val="00285526"/>
    <w:rsid w:val="002D1FCB"/>
    <w:rsid w:val="00301A08"/>
    <w:rsid w:val="00316577"/>
    <w:rsid w:val="003641C6"/>
    <w:rsid w:val="00374DF2"/>
    <w:rsid w:val="003805D2"/>
    <w:rsid w:val="003B17F3"/>
    <w:rsid w:val="003E0ED7"/>
    <w:rsid w:val="00453265"/>
    <w:rsid w:val="00460E56"/>
    <w:rsid w:val="00462998"/>
    <w:rsid w:val="004D4B3F"/>
    <w:rsid w:val="004D7457"/>
    <w:rsid w:val="004F5F55"/>
    <w:rsid w:val="00523074"/>
    <w:rsid w:val="00582F87"/>
    <w:rsid w:val="0059650C"/>
    <w:rsid w:val="005B3D06"/>
    <w:rsid w:val="005C07AD"/>
    <w:rsid w:val="005E119B"/>
    <w:rsid w:val="005E645B"/>
    <w:rsid w:val="005E69C4"/>
    <w:rsid w:val="00621D39"/>
    <w:rsid w:val="00623170"/>
    <w:rsid w:val="00625961"/>
    <w:rsid w:val="00644859"/>
    <w:rsid w:val="00651E42"/>
    <w:rsid w:val="00660CE5"/>
    <w:rsid w:val="006B6936"/>
    <w:rsid w:val="006D7E7A"/>
    <w:rsid w:val="00741B9F"/>
    <w:rsid w:val="00772F45"/>
    <w:rsid w:val="007818F9"/>
    <w:rsid w:val="00781B08"/>
    <w:rsid w:val="0079122B"/>
    <w:rsid w:val="007A15B8"/>
    <w:rsid w:val="007B5DBA"/>
    <w:rsid w:val="00823BEF"/>
    <w:rsid w:val="00826464"/>
    <w:rsid w:val="00840142"/>
    <w:rsid w:val="0084668A"/>
    <w:rsid w:val="00875420"/>
    <w:rsid w:val="00880FCD"/>
    <w:rsid w:val="0088610D"/>
    <w:rsid w:val="008B1CF5"/>
    <w:rsid w:val="008E0412"/>
    <w:rsid w:val="00901B82"/>
    <w:rsid w:val="009118F2"/>
    <w:rsid w:val="0093789C"/>
    <w:rsid w:val="009434E5"/>
    <w:rsid w:val="009537BE"/>
    <w:rsid w:val="00975CB4"/>
    <w:rsid w:val="009B0AA7"/>
    <w:rsid w:val="009C3212"/>
    <w:rsid w:val="009F1168"/>
    <w:rsid w:val="00A2343D"/>
    <w:rsid w:val="00A235C4"/>
    <w:rsid w:val="00A26F39"/>
    <w:rsid w:val="00A92A20"/>
    <w:rsid w:val="00AC585D"/>
    <w:rsid w:val="00B671F6"/>
    <w:rsid w:val="00B933DD"/>
    <w:rsid w:val="00BA369A"/>
    <w:rsid w:val="00BE1468"/>
    <w:rsid w:val="00C04338"/>
    <w:rsid w:val="00C11C4D"/>
    <w:rsid w:val="00C160D5"/>
    <w:rsid w:val="00C3109D"/>
    <w:rsid w:val="00C45A9F"/>
    <w:rsid w:val="00C711BD"/>
    <w:rsid w:val="00C740C6"/>
    <w:rsid w:val="00C77CE6"/>
    <w:rsid w:val="00C974F5"/>
    <w:rsid w:val="00CF25BA"/>
    <w:rsid w:val="00D07595"/>
    <w:rsid w:val="00D3524F"/>
    <w:rsid w:val="00D431E4"/>
    <w:rsid w:val="00D51D54"/>
    <w:rsid w:val="00D73C7C"/>
    <w:rsid w:val="00D9797B"/>
    <w:rsid w:val="00DC1F46"/>
    <w:rsid w:val="00DF5334"/>
    <w:rsid w:val="00E46C52"/>
    <w:rsid w:val="00E60C3C"/>
    <w:rsid w:val="00E732C1"/>
    <w:rsid w:val="00EA0395"/>
    <w:rsid w:val="00EB0404"/>
    <w:rsid w:val="00EC21E5"/>
    <w:rsid w:val="00EE27C8"/>
    <w:rsid w:val="00EE506A"/>
    <w:rsid w:val="00EE5E23"/>
    <w:rsid w:val="00F13356"/>
    <w:rsid w:val="00F13621"/>
    <w:rsid w:val="00F31E90"/>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paragraph" w:styleId="NormalWeb">
    <w:name w:val="Normal (Web)"/>
    <w:basedOn w:val="Normal"/>
    <w:uiPriority w:val="99"/>
    <w:unhideWhenUsed/>
    <w:rsid w:val="00840142"/>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paragraph" w:styleId="NormalWeb">
    <w:name w:val="Normal (Web)"/>
    <w:basedOn w:val="Normal"/>
    <w:uiPriority w:val="99"/>
    <w:unhideWhenUsed/>
    <w:rsid w:val="0084014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12029468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Ms Nhi</dc:creator>
  <cp:lastModifiedBy>Sony</cp:lastModifiedBy>
  <cp:revision>2</cp:revision>
  <cp:lastPrinted>2018-03-04T17:25:00Z</cp:lastPrinted>
  <dcterms:created xsi:type="dcterms:W3CDTF">2019-04-22T16:55:00Z</dcterms:created>
  <dcterms:modified xsi:type="dcterms:W3CDTF">2019-04-22T16:55:00Z</dcterms:modified>
</cp:coreProperties>
</file>